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" w:type="dxa"/>
        <w:tblBorders>
          <w:top w:val="single" w:sz="36" w:space="0" w:color="000001"/>
          <w:left w:val="single" w:sz="36" w:space="0" w:color="000001"/>
          <w:bottom w:val="single" w:sz="36" w:space="0" w:color="000001"/>
          <w:right w:val="single" w:sz="3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7"/>
      </w:tblGrid>
      <w:tr w:rsidR="001F103E" w:rsidRPr="00A562E9" w:rsidTr="007B710B">
        <w:trPr>
          <w:trHeight w:hRule="exact" w:val="14690"/>
        </w:trPr>
        <w:tc>
          <w:tcPr>
            <w:tcW w:w="9367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right w:val="single" w:sz="3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E" w:rsidRPr="00A562E9" w:rsidRDefault="001F103E">
            <w:pPr>
              <w:pStyle w:val="af7"/>
              <w:jc w:val="center"/>
            </w:pPr>
          </w:p>
          <w:p w:rsidR="001F103E" w:rsidRPr="00A562E9" w:rsidRDefault="00B30432">
            <w:pPr>
              <w:pStyle w:val="af7"/>
              <w:jc w:val="center"/>
            </w:pPr>
            <w:r w:rsidRPr="00A562E9">
              <w:rPr>
                <w:rFonts w:eastAsia="Lucida Sans Unicode" w:cs="Tahoma"/>
                <w:b/>
                <w:bCs/>
                <w:sz w:val="36"/>
                <w:szCs w:val="36"/>
                <w:lang w:eastAsia="ru-RU" w:bidi="ru-RU"/>
              </w:rPr>
              <w:t>Областное государственное автономное учреждение</w:t>
            </w:r>
          </w:p>
          <w:p w:rsidR="001F103E" w:rsidRPr="00A562E9" w:rsidRDefault="00B30432">
            <w:pPr>
              <w:pStyle w:val="af7"/>
              <w:jc w:val="center"/>
            </w:pPr>
            <w:r w:rsidRPr="00A562E9">
              <w:rPr>
                <w:rFonts w:eastAsia="Times New Roman" w:cs="Times New Roman"/>
                <w:b/>
                <w:bCs/>
                <w:sz w:val="36"/>
                <w:szCs w:val="36"/>
                <w:lang w:eastAsia="ru-RU" w:bidi="ru-RU"/>
              </w:rPr>
              <w:t xml:space="preserve"> </w:t>
            </w:r>
            <w:r w:rsidRPr="00A562E9">
              <w:rPr>
                <w:b/>
                <w:bCs/>
                <w:sz w:val="36"/>
                <w:szCs w:val="36"/>
                <w:lang w:eastAsia="ru-RU" w:bidi="ru-RU"/>
              </w:rPr>
              <w:t xml:space="preserve">«РЕГИОНАЛЬНЫЙ </w:t>
            </w:r>
          </w:p>
          <w:p w:rsidR="001F103E" w:rsidRPr="00A562E9" w:rsidRDefault="00B30432">
            <w:pPr>
              <w:pStyle w:val="af7"/>
              <w:jc w:val="center"/>
            </w:pPr>
            <w:r w:rsidRPr="00A562E9">
              <w:rPr>
                <w:rFonts w:eastAsia="Lucida Sans Unicode" w:cs="Tahoma"/>
                <w:b/>
                <w:bCs/>
                <w:sz w:val="36"/>
                <w:szCs w:val="36"/>
                <w:lang w:eastAsia="ru-RU" w:bidi="ru-RU"/>
              </w:rPr>
              <w:t>ГРАДОСТРОИТЕЛЬНЫЙ ЦЕНТР»</w:t>
            </w:r>
          </w:p>
          <w:p w:rsidR="001F103E" w:rsidRPr="00A562E9" w:rsidRDefault="001F103E">
            <w:pPr>
              <w:pStyle w:val="af7"/>
              <w:jc w:val="center"/>
            </w:pPr>
          </w:p>
          <w:p w:rsidR="001F103E" w:rsidRPr="00A562E9" w:rsidRDefault="001F103E">
            <w:pPr>
              <w:pStyle w:val="af7"/>
              <w:jc w:val="center"/>
            </w:pPr>
          </w:p>
          <w:p w:rsidR="001F103E" w:rsidRPr="00A562E9" w:rsidRDefault="001F103E">
            <w:pPr>
              <w:pStyle w:val="af7"/>
              <w:jc w:val="center"/>
            </w:pP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B30432">
            <w:pPr>
              <w:pStyle w:val="a0"/>
              <w:jc w:val="center"/>
            </w:pPr>
            <w:r w:rsidRPr="00A562E9">
              <w:rPr>
                <w:b/>
                <w:color w:val="000000"/>
                <w:sz w:val="40"/>
                <w:szCs w:val="40"/>
              </w:rPr>
              <w:t>Проект</w:t>
            </w:r>
          </w:p>
          <w:p w:rsidR="001F103E" w:rsidRPr="00A562E9" w:rsidRDefault="00B30432">
            <w:pPr>
              <w:pStyle w:val="a0"/>
              <w:jc w:val="center"/>
            </w:pPr>
            <w:r w:rsidRPr="00A562E9">
              <w:rPr>
                <w:b/>
                <w:color w:val="000000"/>
                <w:sz w:val="40"/>
                <w:szCs w:val="40"/>
              </w:rPr>
              <w:t xml:space="preserve">внесения изменений </w:t>
            </w:r>
            <w:proofErr w:type="gramStart"/>
            <w:r w:rsidRPr="00A562E9">
              <w:rPr>
                <w:b/>
                <w:color w:val="000000"/>
                <w:sz w:val="40"/>
                <w:szCs w:val="40"/>
              </w:rPr>
              <w:t>в</w:t>
            </w:r>
            <w:proofErr w:type="gramEnd"/>
          </w:p>
          <w:p w:rsidR="001F103E" w:rsidRPr="00A562E9" w:rsidRDefault="00B30432">
            <w:pPr>
              <w:pStyle w:val="a0"/>
              <w:jc w:val="center"/>
            </w:pPr>
            <w:r w:rsidRPr="00A562E9">
              <w:rPr>
                <w:b/>
                <w:color w:val="000000"/>
                <w:sz w:val="40"/>
                <w:szCs w:val="40"/>
              </w:rPr>
              <w:t xml:space="preserve">Правила землепользования и застройки </w:t>
            </w:r>
          </w:p>
          <w:p w:rsidR="001F103E" w:rsidRPr="00A562E9" w:rsidRDefault="00B30432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 xml:space="preserve">муниципального образования </w:t>
            </w:r>
          </w:p>
          <w:p w:rsidR="001F103E" w:rsidRPr="00A562E9" w:rsidRDefault="00B30432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>«</w:t>
            </w:r>
            <w:r w:rsidR="0031400A" w:rsidRPr="00A562E9">
              <w:rPr>
                <w:color w:val="000000"/>
                <w:sz w:val="32"/>
                <w:szCs w:val="32"/>
              </w:rPr>
              <w:t>Мирновское</w:t>
            </w:r>
            <w:r w:rsidRPr="00A562E9">
              <w:rPr>
                <w:color w:val="000000"/>
                <w:sz w:val="32"/>
                <w:szCs w:val="32"/>
              </w:rPr>
              <w:t xml:space="preserve"> сельское поселение»</w:t>
            </w:r>
          </w:p>
          <w:p w:rsidR="001F103E" w:rsidRPr="00A562E9" w:rsidRDefault="0031400A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>Чердаклинского</w:t>
            </w:r>
            <w:r w:rsidR="00B30432" w:rsidRPr="00A562E9">
              <w:rPr>
                <w:color w:val="000000"/>
                <w:sz w:val="32"/>
                <w:szCs w:val="32"/>
              </w:rPr>
              <w:t xml:space="preserve"> муниципального района</w:t>
            </w:r>
          </w:p>
          <w:p w:rsidR="001F103E" w:rsidRPr="00A562E9" w:rsidRDefault="00B30432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>Ульяновской области</w:t>
            </w: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1"/>
              <w:jc w:val="center"/>
            </w:pPr>
          </w:p>
          <w:p w:rsidR="001F103E" w:rsidRPr="00A562E9" w:rsidRDefault="0031400A">
            <w:pPr>
              <w:pStyle w:val="a0"/>
              <w:spacing w:line="360" w:lineRule="auto"/>
              <w:jc w:val="center"/>
            </w:pPr>
            <w:r w:rsidRPr="00A562E9">
              <w:rPr>
                <w:sz w:val="32"/>
                <w:szCs w:val="32"/>
              </w:rPr>
              <w:t>15-201</w:t>
            </w:r>
            <w:r w:rsidR="00C42A3F" w:rsidRPr="00A562E9">
              <w:rPr>
                <w:sz w:val="32"/>
                <w:szCs w:val="32"/>
              </w:rPr>
              <w:t>5</w:t>
            </w:r>
            <w:r w:rsidR="00B30432" w:rsidRPr="00A562E9">
              <w:rPr>
                <w:sz w:val="32"/>
                <w:szCs w:val="32"/>
              </w:rPr>
              <w:t>-ПЗ</w:t>
            </w: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0"/>
              <w:spacing w:line="360" w:lineRule="auto"/>
              <w:jc w:val="center"/>
            </w:pPr>
          </w:p>
          <w:p w:rsidR="001F103E" w:rsidRPr="00A562E9" w:rsidRDefault="001F103E">
            <w:pPr>
              <w:pStyle w:val="a1"/>
              <w:jc w:val="center"/>
            </w:pPr>
          </w:p>
          <w:p w:rsidR="001F103E" w:rsidRPr="00A562E9" w:rsidRDefault="001F103E">
            <w:pPr>
              <w:pStyle w:val="a0"/>
              <w:tabs>
                <w:tab w:val="left" w:pos="5068"/>
              </w:tabs>
              <w:spacing w:line="360" w:lineRule="auto"/>
            </w:pPr>
          </w:p>
          <w:p w:rsidR="001F103E" w:rsidRPr="00A562E9" w:rsidRDefault="001F103E">
            <w:pPr>
              <w:pStyle w:val="a0"/>
              <w:tabs>
                <w:tab w:val="left" w:pos="5068"/>
              </w:tabs>
              <w:spacing w:line="360" w:lineRule="auto"/>
            </w:pPr>
          </w:p>
          <w:p w:rsidR="001F103E" w:rsidRPr="00A562E9" w:rsidRDefault="00B30432" w:rsidP="00515DA0">
            <w:pPr>
              <w:pStyle w:val="a0"/>
              <w:tabs>
                <w:tab w:val="left" w:pos="5068"/>
              </w:tabs>
              <w:spacing w:line="360" w:lineRule="auto"/>
              <w:ind w:firstLine="953"/>
            </w:pPr>
            <w:r w:rsidRPr="00A562E9">
              <w:rPr>
                <w:sz w:val="32"/>
                <w:szCs w:val="32"/>
              </w:rPr>
              <w:t xml:space="preserve">      </w:t>
            </w:r>
          </w:p>
          <w:p w:rsidR="001F103E" w:rsidRPr="00A562E9" w:rsidRDefault="001F103E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1F103E" w:rsidRPr="00A562E9" w:rsidRDefault="001F103E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7B710B" w:rsidRPr="00A562E9" w:rsidRDefault="007B710B" w:rsidP="007B710B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  <w:jc w:val="center"/>
            </w:pPr>
          </w:p>
          <w:p w:rsidR="00515DA0" w:rsidRPr="00A562E9" w:rsidRDefault="00515DA0" w:rsidP="00515DA0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left="0" w:firstLine="0"/>
              <w:rPr>
                <w:sz w:val="40"/>
                <w:szCs w:val="40"/>
              </w:rPr>
            </w:pPr>
          </w:p>
          <w:p w:rsidR="001F103E" w:rsidRPr="00012430" w:rsidRDefault="00B30432" w:rsidP="007B710B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  <w:jc w:val="center"/>
            </w:pPr>
            <w:proofErr w:type="spellStart"/>
            <w:r w:rsidRPr="00A562E9">
              <w:t>г</w:t>
            </w:r>
            <w:proofErr w:type="gramStart"/>
            <w:r w:rsidRPr="00A562E9">
              <w:t>.У</w:t>
            </w:r>
            <w:proofErr w:type="gramEnd"/>
            <w:r w:rsidRPr="00A562E9">
              <w:t>льяновск</w:t>
            </w:r>
            <w:proofErr w:type="spellEnd"/>
            <w:r w:rsidR="00565D2B" w:rsidRPr="00A562E9">
              <w:t>,</w:t>
            </w:r>
            <w:r w:rsidRPr="00A562E9">
              <w:t xml:space="preserve">  201</w:t>
            </w:r>
            <w:r w:rsidR="009A2712">
              <w:t>7</w:t>
            </w:r>
          </w:p>
          <w:p w:rsidR="001F103E" w:rsidRPr="00A562E9" w:rsidRDefault="001F103E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1F103E" w:rsidRPr="00A562E9" w:rsidRDefault="001F103E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1F103E" w:rsidRPr="00A562E9" w:rsidRDefault="001F103E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1F103E" w:rsidRPr="00A562E9" w:rsidRDefault="00B30432">
            <w:pPr>
              <w:pStyle w:val="a0"/>
              <w:spacing w:line="360" w:lineRule="auto"/>
              <w:jc w:val="center"/>
            </w:pPr>
            <w:r w:rsidRPr="00A562E9">
              <w:t>г. Ульяновск 2016г.</w:t>
            </w:r>
          </w:p>
        </w:tc>
      </w:tr>
    </w:tbl>
    <w:p w:rsidR="007B710B" w:rsidRPr="00A562E9" w:rsidRDefault="007B710B" w:rsidP="0031400A">
      <w:pPr>
        <w:pStyle w:val="af2"/>
        <w:spacing w:line="240" w:lineRule="auto"/>
        <w:ind w:left="0"/>
        <w:rPr>
          <w:rFonts w:cs="Times New Roman"/>
          <w:b/>
          <w:sz w:val="28"/>
          <w:szCs w:val="28"/>
        </w:rPr>
      </w:pPr>
    </w:p>
    <w:tbl>
      <w:tblPr>
        <w:tblW w:w="0" w:type="auto"/>
        <w:tblInd w:w="-102" w:type="dxa"/>
        <w:tblBorders>
          <w:top w:val="single" w:sz="36" w:space="0" w:color="000001"/>
          <w:left w:val="single" w:sz="36" w:space="0" w:color="000001"/>
          <w:bottom w:val="single" w:sz="36" w:space="0" w:color="000001"/>
          <w:right w:val="single" w:sz="3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7"/>
      </w:tblGrid>
      <w:tr w:rsidR="00515DA0" w:rsidRPr="00A562E9" w:rsidTr="0086152D">
        <w:trPr>
          <w:trHeight w:hRule="exact" w:val="14690"/>
        </w:trPr>
        <w:tc>
          <w:tcPr>
            <w:tcW w:w="9367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right w:val="single" w:sz="3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A0" w:rsidRPr="00A562E9" w:rsidRDefault="00515DA0" w:rsidP="0086152D">
            <w:pPr>
              <w:pStyle w:val="af7"/>
              <w:jc w:val="center"/>
            </w:pPr>
          </w:p>
          <w:p w:rsidR="00515DA0" w:rsidRPr="00A562E9" w:rsidRDefault="00515DA0" w:rsidP="0086152D">
            <w:pPr>
              <w:pStyle w:val="af7"/>
              <w:jc w:val="center"/>
            </w:pPr>
            <w:r w:rsidRPr="00A562E9">
              <w:rPr>
                <w:rFonts w:eastAsia="Lucida Sans Unicode" w:cs="Tahoma"/>
                <w:b/>
                <w:bCs/>
                <w:sz w:val="36"/>
                <w:szCs w:val="36"/>
                <w:lang w:eastAsia="ru-RU" w:bidi="ru-RU"/>
              </w:rPr>
              <w:t>Областное государственное автономное учреждение</w:t>
            </w:r>
          </w:p>
          <w:p w:rsidR="00515DA0" w:rsidRPr="00A562E9" w:rsidRDefault="00515DA0" w:rsidP="0086152D">
            <w:pPr>
              <w:pStyle w:val="af7"/>
              <w:jc w:val="center"/>
            </w:pPr>
            <w:r w:rsidRPr="00A562E9">
              <w:rPr>
                <w:rFonts w:eastAsia="Times New Roman" w:cs="Times New Roman"/>
                <w:b/>
                <w:bCs/>
                <w:sz w:val="36"/>
                <w:szCs w:val="36"/>
                <w:lang w:eastAsia="ru-RU" w:bidi="ru-RU"/>
              </w:rPr>
              <w:t xml:space="preserve"> </w:t>
            </w:r>
            <w:r w:rsidRPr="00A562E9">
              <w:rPr>
                <w:b/>
                <w:bCs/>
                <w:sz w:val="36"/>
                <w:szCs w:val="36"/>
                <w:lang w:eastAsia="ru-RU" w:bidi="ru-RU"/>
              </w:rPr>
              <w:t xml:space="preserve">«РЕГИОНАЛЬНЫЙ </w:t>
            </w:r>
          </w:p>
          <w:p w:rsidR="00515DA0" w:rsidRPr="00A562E9" w:rsidRDefault="00515DA0" w:rsidP="0086152D">
            <w:pPr>
              <w:pStyle w:val="af7"/>
              <w:jc w:val="center"/>
            </w:pPr>
            <w:r w:rsidRPr="00A562E9">
              <w:rPr>
                <w:rFonts w:eastAsia="Lucida Sans Unicode" w:cs="Tahoma"/>
                <w:b/>
                <w:bCs/>
                <w:sz w:val="36"/>
                <w:szCs w:val="36"/>
                <w:lang w:eastAsia="ru-RU" w:bidi="ru-RU"/>
              </w:rPr>
              <w:t>ГРАДОСТРОИТЕЛЬНЫЙ ЦЕНТР»</w:t>
            </w:r>
          </w:p>
          <w:p w:rsidR="00515DA0" w:rsidRPr="00A562E9" w:rsidRDefault="00515DA0" w:rsidP="0086152D">
            <w:pPr>
              <w:pStyle w:val="af7"/>
              <w:jc w:val="center"/>
            </w:pPr>
          </w:p>
          <w:p w:rsidR="00515DA0" w:rsidRPr="00A562E9" w:rsidRDefault="00515DA0" w:rsidP="0086152D">
            <w:pPr>
              <w:pStyle w:val="af7"/>
              <w:jc w:val="center"/>
            </w:pPr>
          </w:p>
          <w:p w:rsidR="00515DA0" w:rsidRPr="00A562E9" w:rsidRDefault="00515DA0" w:rsidP="0086152D">
            <w:pPr>
              <w:pStyle w:val="af7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b/>
                <w:color w:val="000000"/>
                <w:sz w:val="40"/>
                <w:szCs w:val="40"/>
              </w:rPr>
              <w:t>Проект</w:t>
            </w:r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b/>
                <w:color w:val="000000"/>
                <w:sz w:val="40"/>
                <w:szCs w:val="40"/>
              </w:rPr>
              <w:t xml:space="preserve">внесения изменений </w:t>
            </w:r>
            <w:proofErr w:type="gramStart"/>
            <w:r w:rsidRPr="00A562E9">
              <w:rPr>
                <w:b/>
                <w:color w:val="000000"/>
                <w:sz w:val="40"/>
                <w:szCs w:val="40"/>
              </w:rPr>
              <w:t>в</w:t>
            </w:r>
            <w:proofErr w:type="gramEnd"/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b/>
                <w:color w:val="000000"/>
                <w:sz w:val="40"/>
                <w:szCs w:val="40"/>
              </w:rPr>
              <w:t xml:space="preserve">Правила землепользования и застройки </w:t>
            </w:r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 xml:space="preserve">муниципального образования </w:t>
            </w:r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>«Мирновское сельское поселение»</w:t>
            </w:r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>Чердаклинского муниципального района</w:t>
            </w:r>
          </w:p>
          <w:p w:rsidR="00515DA0" w:rsidRPr="00A562E9" w:rsidRDefault="00515DA0" w:rsidP="0086152D">
            <w:pPr>
              <w:pStyle w:val="a0"/>
              <w:jc w:val="center"/>
            </w:pPr>
            <w:r w:rsidRPr="00A562E9">
              <w:rPr>
                <w:color w:val="000000"/>
                <w:sz w:val="32"/>
                <w:szCs w:val="32"/>
              </w:rPr>
              <w:t>Ульяновской области</w:t>
            </w: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1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  <w:r w:rsidRPr="00A562E9">
              <w:rPr>
                <w:sz w:val="32"/>
                <w:szCs w:val="32"/>
              </w:rPr>
              <w:t>15-2015-ПЗ</w:t>
            </w: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</w:p>
          <w:p w:rsidR="00515DA0" w:rsidRPr="00A562E9" w:rsidRDefault="00515DA0" w:rsidP="0086152D">
            <w:pPr>
              <w:pStyle w:val="a1"/>
              <w:jc w:val="center"/>
            </w:pPr>
          </w:p>
          <w:p w:rsidR="00515DA0" w:rsidRPr="00A562E9" w:rsidRDefault="00515DA0" w:rsidP="0086152D">
            <w:pPr>
              <w:pStyle w:val="a0"/>
              <w:tabs>
                <w:tab w:val="left" w:pos="5068"/>
              </w:tabs>
              <w:spacing w:line="360" w:lineRule="auto"/>
            </w:pPr>
          </w:p>
          <w:p w:rsidR="00515DA0" w:rsidRPr="00A562E9" w:rsidRDefault="00515DA0" w:rsidP="0086152D">
            <w:pPr>
              <w:pStyle w:val="a0"/>
              <w:tabs>
                <w:tab w:val="left" w:pos="5068"/>
              </w:tabs>
              <w:spacing w:line="360" w:lineRule="auto"/>
            </w:pPr>
          </w:p>
          <w:p w:rsidR="00515DA0" w:rsidRPr="00A562E9" w:rsidRDefault="00515DA0" w:rsidP="0086152D">
            <w:pPr>
              <w:pStyle w:val="a0"/>
              <w:tabs>
                <w:tab w:val="left" w:pos="5068"/>
              </w:tabs>
              <w:spacing w:line="360" w:lineRule="auto"/>
              <w:ind w:firstLine="953"/>
            </w:pPr>
            <w:r w:rsidRPr="00A562E9">
              <w:rPr>
                <w:sz w:val="32"/>
                <w:szCs w:val="32"/>
              </w:rPr>
              <w:t xml:space="preserve">      Директор                                        </w:t>
            </w:r>
            <w:proofErr w:type="spellStart"/>
            <w:r w:rsidRPr="00A562E9">
              <w:rPr>
                <w:sz w:val="32"/>
                <w:szCs w:val="32"/>
              </w:rPr>
              <w:t>Бурбан</w:t>
            </w:r>
            <w:proofErr w:type="spellEnd"/>
            <w:r w:rsidRPr="00A562E9">
              <w:rPr>
                <w:sz w:val="32"/>
                <w:szCs w:val="32"/>
              </w:rPr>
              <w:t xml:space="preserve"> С.В.</w:t>
            </w:r>
          </w:p>
          <w:p w:rsidR="00515DA0" w:rsidRPr="00A562E9" w:rsidRDefault="00515DA0" w:rsidP="0086152D">
            <w:pPr>
              <w:pStyle w:val="a0"/>
              <w:tabs>
                <w:tab w:val="left" w:pos="5068"/>
              </w:tabs>
              <w:spacing w:line="360" w:lineRule="auto"/>
            </w:pPr>
          </w:p>
          <w:p w:rsidR="00515DA0" w:rsidRPr="00A562E9" w:rsidRDefault="00515DA0" w:rsidP="0086152D">
            <w:pPr>
              <w:pStyle w:val="a0"/>
              <w:tabs>
                <w:tab w:val="left" w:pos="5068"/>
              </w:tabs>
              <w:spacing w:line="360" w:lineRule="auto"/>
              <w:ind w:firstLine="1378"/>
            </w:pPr>
            <w:r w:rsidRPr="00A562E9">
              <w:rPr>
                <w:sz w:val="32"/>
                <w:szCs w:val="32"/>
              </w:rPr>
              <w:t xml:space="preserve"> ГАП                                               Захаров А.И.</w:t>
            </w: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  <w:jc w:val="center"/>
            </w:pP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  <w:jc w:val="center"/>
            </w:pPr>
          </w:p>
          <w:p w:rsidR="00515DA0" w:rsidRPr="00012430" w:rsidRDefault="009A2712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  2017</w:t>
            </w: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 w:rsidP="0086152D">
            <w:pPr>
              <w:pStyle w:val="af8"/>
              <w:tabs>
                <w:tab w:val="left" w:pos="992"/>
                <w:tab w:val="left" w:pos="1275"/>
                <w:tab w:val="left" w:pos="1558"/>
                <w:tab w:val="left" w:pos="1841"/>
                <w:tab w:val="left" w:pos="2124"/>
                <w:tab w:val="left" w:pos="2407"/>
                <w:tab w:val="left" w:pos="2690"/>
                <w:tab w:val="left" w:pos="2973"/>
                <w:tab w:val="left" w:pos="3256"/>
                <w:tab w:val="left" w:pos="3539"/>
                <w:tab w:val="left" w:pos="3822"/>
                <w:tab w:val="left" w:pos="4105"/>
                <w:tab w:val="left" w:pos="4388"/>
                <w:tab w:val="left" w:pos="4671"/>
                <w:tab w:val="left" w:pos="4954"/>
                <w:tab w:val="left" w:pos="5237"/>
                <w:tab w:val="left" w:pos="5520"/>
                <w:tab w:val="left" w:pos="5803"/>
                <w:tab w:val="left" w:pos="6086"/>
                <w:tab w:val="left" w:pos="6369"/>
                <w:tab w:val="left" w:pos="6652"/>
                <w:tab w:val="left" w:pos="6935"/>
                <w:tab w:val="left" w:pos="7076"/>
                <w:tab w:val="left" w:pos="7218"/>
                <w:tab w:val="left" w:pos="13030"/>
              </w:tabs>
              <w:spacing w:line="360" w:lineRule="auto"/>
              <w:ind w:firstLine="0"/>
            </w:pPr>
          </w:p>
          <w:p w:rsidR="00515DA0" w:rsidRPr="00A562E9" w:rsidRDefault="00515DA0" w:rsidP="0086152D">
            <w:pPr>
              <w:pStyle w:val="a0"/>
              <w:spacing w:line="360" w:lineRule="auto"/>
              <w:jc w:val="center"/>
            </w:pPr>
            <w:r w:rsidRPr="00A562E9">
              <w:t>г. Ульяновск 2016г.</w:t>
            </w:r>
          </w:p>
        </w:tc>
      </w:tr>
    </w:tbl>
    <w:p w:rsidR="001F103E" w:rsidRPr="00A562E9" w:rsidRDefault="00B30432" w:rsidP="00233919">
      <w:pPr>
        <w:pStyle w:val="af2"/>
        <w:spacing w:line="240" w:lineRule="auto"/>
        <w:ind w:left="0"/>
        <w:jc w:val="center"/>
        <w:rPr>
          <w:sz w:val="28"/>
          <w:szCs w:val="28"/>
        </w:rPr>
      </w:pPr>
      <w:r w:rsidRPr="00A562E9">
        <w:rPr>
          <w:rFonts w:cs="Times New Roman"/>
          <w:b/>
          <w:sz w:val="28"/>
          <w:szCs w:val="28"/>
        </w:rPr>
        <w:lastRenderedPageBreak/>
        <w:t>ОГЛАВЛЕНИЕ</w:t>
      </w:r>
    </w:p>
    <w:p w:rsidR="001F103E" w:rsidRPr="00A562E9" w:rsidRDefault="001F103E" w:rsidP="0025230F">
      <w:pPr>
        <w:pStyle w:val="af2"/>
        <w:spacing w:line="240" w:lineRule="auto"/>
        <w:ind w:left="0"/>
        <w:jc w:val="center"/>
        <w:rPr>
          <w:sz w:val="28"/>
          <w:szCs w:val="28"/>
        </w:rPr>
      </w:pPr>
    </w:p>
    <w:p w:rsidR="001F103E" w:rsidRPr="00A562E9" w:rsidRDefault="00B30432" w:rsidP="007B710B">
      <w:pPr>
        <w:pStyle w:val="a0"/>
        <w:spacing w:line="276" w:lineRule="auto"/>
        <w:rPr>
          <w:sz w:val="28"/>
          <w:szCs w:val="28"/>
        </w:rPr>
      </w:pPr>
      <w:r w:rsidRPr="00A562E9">
        <w:rPr>
          <w:rFonts w:cs="Times New Roman"/>
          <w:b/>
          <w:sz w:val="28"/>
          <w:szCs w:val="28"/>
        </w:rPr>
        <w:t>Введение</w:t>
      </w:r>
      <w:r w:rsidR="000562EC" w:rsidRPr="00A562E9">
        <w:rPr>
          <w:rFonts w:cs="Times New Roman"/>
          <w:sz w:val="28"/>
          <w:szCs w:val="28"/>
        </w:rPr>
        <w:t>…………………………………………………………………………</w:t>
      </w:r>
      <w:r w:rsidR="00515DA0" w:rsidRPr="00A562E9">
        <w:rPr>
          <w:rFonts w:cs="Times New Roman"/>
          <w:sz w:val="28"/>
          <w:szCs w:val="28"/>
        </w:rPr>
        <w:t>….</w:t>
      </w:r>
      <w:r w:rsidR="000562EC" w:rsidRPr="00A562E9">
        <w:rPr>
          <w:rFonts w:cs="Times New Roman"/>
          <w:sz w:val="28"/>
          <w:szCs w:val="28"/>
        </w:rPr>
        <w:t>.</w:t>
      </w:r>
      <w:r w:rsidR="00515DA0" w:rsidRPr="00A562E9">
        <w:rPr>
          <w:rFonts w:cs="Times New Roman"/>
          <w:sz w:val="28"/>
          <w:szCs w:val="28"/>
        </w:rPr>
        <w:t>4</w:t>
      </w:r>
    </w:p>
    <w:p w:rsidR="001F103E" w:rsidRPr="00A562E9" w:rsidRDefault="00B30432" w:rsidP="007B710B">
      <w:pPr>
        <w:pStyle w:val="a0"/>
        <w:spacing w:line="276" w:lineRule="auto"/>
        <w:rPr>
          <w:sz w:val="28"/>
          <w:szCs w:val="28"/>
        </w:rPr>
      </w:pPr>
      <w:r w:rsidRPr="00A562E9">
        <w:rPr>
          <w:rFonts w:cs="Times New Roman"/>
          <w:b/>
          <w:bCs/>
          <w:color w:val="000000"/>
          <w:sz w:val="28"/>
          <w:szCs w:val="28"/>
        </w:rPr>
        <w:t xml:space="preserve">ГЛАВА 1. </w:t>
      </w:r>
      <w:r w:rsidRPr="00A562E9">
        <w:rPr>
          <w:rFonts w:cs="Times New Roman"/>
          <w:bCs/>
          <w:color w:val="000000"/>
          <w:sz w:val="28"/>
          <w:szCs w:val="28"/>
        </w:rPr>
        <w:t>Обоснование внесения изменений</w:t>
      </w:r>
      <w:r w:rsidR="000562EC" w:rsidRPr="00A562E9">
        <w:rPr>
          <w:rFonts w:cs="Times New Roman"/>
          <w:bCs/>
          <w:color w:val="000000"/>
          <w:sz w:val="28"/>
          <w:szCs w:val="28"/>
        </w:rPr>
        <w:t>……………………………</w:t>
      </w:r>
      <w:r w:rsidR="00515DA0" w:rsidRPr="00A562E9">
        <w:rPr>
          <w:rFonts w:cs="Times New Roman"/>
          <w:bCs/>
          <w:color w:val="000000"/>
          <w:sz w:val="28"/>
          <w:szCs w:val="28"/>
        </w:rPr>
        <w:t>..</w:t>
      </w:r>
      <w:r w:rsidR="000562EC" w:rsidRPr="00A562E9">
        <w:rPr>
          <w:rFonts w:cs="Times New Roman"/>
          <w:bCs/>
          <w:color w:val="000000"/>
          <w:sz w:val="28"/>
          <w:szCs w:val="28"/>
        </w:rPr>
        <w:t>……</w:t>
      </w:r>
      <w:r w:rsidR="00515DA0" w:rsidRPr="00A562E9">
        <w:rPr>
          <w:rFonts w:cs="Times New Roman"/>
          <w:bCs/>
          <w:color w:val="000000"/>
          <w:sz w:val="28"/>
          <w:szCs w:val="28"/>
        </w:rPr>
        <w:t>...</w:t>
      </w:r>
      <w:r w:rsidR="000562EC" w:rsidRPr="00A562E9">
        <w:rPr>
          <w:rFonts w:cs="Times New Roman"/>
          <w:bCs/>
          <w:color w:val="000000"/>
          <w:sz w:val="28"/>
          <w:szCs w:val="28"/>
        </w:rPr>
        <w:t>.</w:t>
      </w:r>
      <w:r w:rsidR="00515DA0" w:rsidRPr="00A562E9">
        <w:rPr>
          <w:rFonts w:cs="Times New Roman"/>
          <w:bCs/>
          <w:color w:val="000000"/>
          <w:sz w:val="28"/>
          <w:szCs w:val="28"/>
        </w:rPr>
        <w:t>4</w:t>
      </w:r>
    </w:p>
    <w:p w:rsidR="001F103E" w:rsidRPr="00A562E9" w:rsidRDefault="00B30432" w:rsidP="007B710B">
      <w:pPr>
        <w:pStyle w:val="a0"/>
        <w:spacing w:line="276" w:lineRule="auto"/>
        <w:rPr>
          <w:sz w:val="28"/>
          <w:szCs w:val="28"/>
        </w:rPr>
      </w:pPr>
      <w:r w:rsidRPr="00A562E9">
        <w:rPr>
          <w:rFonts w:cs="Times New Roman"/>
          <w:b/>
          <w:bCs/>
          <w:color w:val="000000"/>
          <w:sz w:val="28"/>
          <w:szCs w:val="28"/>
        </w:rPr>
        <w:t>ГЛАВА 2</w:t>
      </w:r>
      <w:r w:rsidRPr="00A562E9">
        <w:rPr>
          <w:rFonts w:cs="Times New Roman"/>
          <w:bCs/>
          <w:color w:val="000000"/>
          <w:sz w:val="28"/>
          <w:szCs w:val="28"/>
        </w:rPr>
        <w:t>. Внесение изменений в  Правила землепользования и застройки</w:t>
      </w:r>
      <w:r w:rsidR="00515DA0" w:rsidRPr="00A562E9">
        <w:rPr>
          <w:rFonts w:cs="Times New Roman"/>
          <w:bCs/>
          <w:color w:val="000000"/>
          <w:sz w:val="28"/>
          <w:szCs w:val="28"/>
        </w:rPr>
        <w:t>…</w:t>
      </w:r>
      <w:r w:rsidR="00C8776B" w:rsidRPr="00A562E9">
        <w:rPr>
          <w:rFonts w:cs="Times New Roman"/>
          <w:bCs/>
          <w:color w:val="000000"/>
          <w:sz w:val="28"/>
          <w:szCs w:val="28"/>
        </w:rPr>
        <w:t>.</w:t>
      </w:r>
      <w:r w:rsidR="00515DA0" w:rsidRPr="00A562E9">
        <w:rPr>
          <w:rFonts w:cs="Times New Roman"/>
          <w:bCs/>
          <w:color w:val="000000"/>
          <w:sz w:val="28"/>
          <w:szCs w:val="28"/>
        </w:rPr>
        <w:t>.</w:t>
      </w:r>
      <w:r w:rsidR="000562EC" w:rsidRPr="00A562E9">
        <w:rPr>
          <w:rFonts w:cs="Times New Roman"/>
          <w:bCs/>
          <w:color w:val="000000"/>
          <w:sz w:val="28"/>
          <w:szCs w:val="28"/>
        </w:rPr>
        <w:t>..</w:t>
      </w:r>
      <w:r w:rsidR="00515DA0" w:rsidRPr="00A562E9">
        <w:rPr>
          <w:rFonts w:cs="Times New Roman"/>
          <w:bCs/>
          <w:color w:val="000000"/>
          <w:sz w:val="28"/>
          <w:szCs w:val="28"/>
        </w:rPr>
        <w:t>6</w:t>
      </w:r>
    </w:p>
    <w:p w:rsidR="001F103E" w:rsidRPr="00A562E9" w:rsidRDefault="00B30432" w:rsidP="007B710B">
      <w:pPr>
        <w:pStyle w:val="a0"/>
        <w:spacing w:line="276" w:lineRule="auto"/>
        <w:rPr>
          <w:sz w:val="28"/>
          <w:szCs w:val="28"/>
        </w:rPr>
      </w:pPr>
      <w:r w:rsidRPr="00A562E9">
        <w:rPr>
          <w:rFonts w:cs="Times New Roman"/>
          <w:b/>
          <w:bCs/>
          <w:color w:val="000000"/>
          <w:sz w:val="28"/>
          <w:szCs w:val="28"/>
        </w:rPr>
        <w:t>Заключительные положения</w:t>
      </w:r>
      <w:r w:rsidR="000562EC" w:rsidRPr="00A562E9">
        <w:rPr>
          <w:rFonts w:cs="Times New Roman"/>
          <w:bCs/>
          <w:color w:val="000000"/>
          <w:sz w:val="28"/>
          <w:szCs w:val="28"/>
        </w:rPr>
        <w:t>…………………………………………………</w:t>
      </w:r>
      <w:r w:rsidR="00515DA0" w:rsidRPr="00A562E9">
        <w:rPr>
          <w:rFonts w:cs="Times New Roman"/>
          <w:bCs/>
          <w:color w:val="000000"/>
          <w:sz w:val="28"/>
          <w:szCs w:val="28"/>
        </w:rPr>
        <w:t>….</w:t>
      </w:r>
      <w:r w:rsidR="00DB7A76">
        <w:rPr>
          <w:rFonts w:cs="Times New Roman"/>
          <w:bCs/>
          <w:color w:val="000000"/>
          <w:sz w:val="28"/>
          <w:szCs w:val="28"/>
        </w:rPr>
        <w:t>20</w:t>
      </w:r>
    </w:p>
    <w:p w:rsidR="001F103E" w:rsidRPr="00A562E9" w:rsidRDefault="001F103E" w:rsidP="007B710B">
      <w:pPr>
        <w:pStyle w:val="a0"/>
        <w:spacing w:line="276" w:lineRule="auto"/>
        <w:rPr>
          <w:sz w:val="28"/>
          <w:szCs w:val="28"/>
        </w:rPr>
      </w:pPr>
    </w:p>
    <w:p w:rsidR="001F103E" w:rsidRPr="00A562E9" w:rsidRDefault="001F103E" w:rsidP="007B710B">
      <w:pPr>
        <w:pStyle w:val="a0"/>
        <w:spacing w:line="276" w:lineRule="auto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center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515DA0" w:rsidRPr="00A562E9" w:rsidRDefault="00515DA0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9A780E" w:rsidRPr="00A562E9" w:rsidRDefault="009A780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p w:rsidR="001F103E" w:rsidRPr="00A562E9" w:rsidRDefault="001F103E" w:rsidP="0025230F">
      <w:pPr>
        <w:pStyle w:val="af2"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72"/>
        <w:gridCol w:w="568"/>
        <w:gridCol w:w="570"/>
        <w:gridCol w:w="852"/>
        <w:gridCol w:w="569"/>
        <w:gridCol w:w="4098"/>
        <w:gridCol w:w="730"/>
        <w:gridCol w:w="849"/>
        <w:gridCol w:w="547"/>
      </w:tblGrid>
      <w:tr w:rsidR="009A780E" w:rsidRPr="00A562E9" w:rsidTr="0086152D">
        <w:trPr>
          <w:cantSplit/>
          <w:trHeight w:hRule="exact" w:val="28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A780E" w:rsidRPr="00A562E9" w:rsidRDefault="0031400A" w:rsidP="008615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15-201</w:t>
            </w:r>
            <w:r w:rsidR="0020083A" w:rsidRPr="00A562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5</w:t>
            </w:r>
            <w:r w:rsidR="009A780E" w:rsidRPr="00A562E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-ПЗЗ</w:t>
            </w:r>
          </w:p>
          <w:p w:rsidR="009A780E" w:rsidRPr="00A562E9" w:rsidRDefault="009A780E" w:rsidP="008615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A780E" w:rsidRPr="00A562E9" w:rsidRDefault="009A780E" w:rsidP="008615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A780E" w:rsidRPr="00A562E9" w:rsidTr="0086152D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A780E" w:rsidRPr="00A562E9" w:rsidTr="0086152D">
        <w:trPr>
          <w:cantSplit/>
          <w:trHeight w:hRule="exact" w:val="28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Изм.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5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Кол</w:t>
            </w:r>
            <w:proofErr w:type="gramStart"/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.у</w:t>
            </w:r>
            <w:proofErr w:type="gramEnd"/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</w:t>
            </w:r>
            <w:proofErr w:type="spellEnd"/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Лист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46" w:right="-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док.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Подпись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Дата</w:t>
            </w:r>
          </w:p>
        </w:tc>
        <w:tc>
          <w:tcPr>
            <w:tcW w:w="622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A780E" w:rsidRPr="00A562E9" w:rsidTr="009A780E">
        <w:trPr>
          <w:cantSplit/>
          <w:trHeight w:hRule="exact" w:val="284"/>
        </w:trPr>
        <w:tc>
          <w:tcPr>
            <w:tcW w:w="1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Директор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30D1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Бурбан</w:t>
            </w:r>
            <w:proofErr w:type="spellEnd"/>
          </w:p>
          <w:p w:rsidR="009A780E" w:rsidRPr="00A562E9" w:rsidRDefault="009A780E" w:rsidP="008615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9A78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Проект внесения изменений в Правила землепользования и застройки муниципального образования «</w:t>
            </w:r>
            <w:r w:rsidR="0031400A"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Мирновское</w:t>
            </w: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сельское поселение» </w:t>
            </w:r>
            <w:r w:rsidR="0031400A"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Чердаклинского</w:t>
            </w: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района Ульяновской области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Стадия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Лист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Листов</w:t>
            </w:r>
          </w:p>
        </w:tc>
      </w:tr>
      <w:tr w:rsidR="009A780E" w:rsidRPr="00A562E9" w:rsidTr="009A780E">
        <w:trPr>
          <w:cantSplit/>
          <w:trHeight w:hRule="exact" w:val="284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ГАП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125492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Захаров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ПЗЗ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D25EB6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80E" w:rsidRPr="00A562E9" w:rsidRDefault="003B56A3" w:rsidP="002870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2870F6" w:rsidRPr="00A56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9A780E" w:rsidRPr="00A562E9" w:rsidTr="009A780E">
        <w:trPr>
          <w:cantSplit/>
          <w:trHeight w:hRule="exact" w:val="284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30D1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Разраб</w:t>
            </w:r>
            <w:proofErr w:type="spellEnd"/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30D1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Тарцакова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ОГАУ  </w:t>
            </w:r>
            <w:r w:rsidRPr="00A562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«</w:t>
            </w:r>
            <w:proofErr w:type="spellStart"/>
            <w:r w:rsidRPr="00A562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Градцентр</w:t>
            </w:r>
            <w:proofErr w:type="spellEnd"/>
            <w:r w:rsidRPr="00A562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»</w:t>
            </w:r>
          </w:p>
        </w:tc>
      </w:tr>
      <w:tr w:rsidR="009A780E" w:rsidRPr="00A562E9" w:rsidTr="009A780E">
        <w:trPr>
          <w:cantSplit/>
          <w:trHeight w:hRule="exact" w:val="284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A780E" w:rsidRPr="00A562E9" w:rsidTr="009A780E">
        <w:trPr>
          <w:cantSplit/>
          <w:trHeight w:hRule="exact" w:val="284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Н.контроль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80E" w:rsidRPr="00A562E9" w:rsidRDefault="00125492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62E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Захаров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80E" w:rsidRPr="00A562E9" w:rsidRDefault="009A780E" w:rsidP="008615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F103E" w:rsidRPr="00A562E9" w:rsidRDefault="00B30432" w:rsidP="00515DA0">
      <w:pPr>
        <w:pStyle w:val="a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562E9">
        <w:rPr>
          <w:rFonts w:cs="Times New Roman"/>
          <w:b/>
          <w:sz w:val="28"/>
          <w:szCs w:val="28"/>
        </w:rPr>
        <w:lastRenderedPageBreak/>
        <w:t>Введение</w:t>
      </w:r>
    </w:p>
    <w:p w:rsidR="00B45686" w:rsidRPr="00A562E9" w:rsidRDefault="00B45686" w:rsidP="0025230F">
      <w:pPr>
        <w:pStyle w:val="a0"/>
        <w:spacing w:line="240" w:lineRule="auto"/>
        <w:jc w:val="center"/>
        <w:rPr>
          <w:sz w:val="28"/>
          <w:szCs w:val="28"/>
        </w:rPr>
      </w:pPr>
    </w:p>
    <w:p w:rsidR="001F103E" w:rsidRPr="00A562E9" w:rsidRDefault="00B30432" w:rsidP="001A1662">
      <w:pPr>
        <w:pStyle w:val="a0"/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A562E9">
        <w:rPr>
          <w:rFonts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31400A" w:rsidRPr="00A562E9">
        <w:rPr>
          <w:rFonts w:cs="Times New Roman"/>
          <w:sz w:val="28"/>
          <w:szCs w:val="28"/>
        </w:rPr>
        <w:t xml:space="preserve">Мирновское </w:t>
      </w:r>
      <w:r w:rsidRPr="00A562E9">
        <w:rPr>
          <w:rFonts w:cs="Times New Roman"/>
          <w:sz w:val="28"/>
          <w:szCs w:val="28"/>
        </w:rPr>
        <w:t xml:space="preserve">сельское поселение» </w:t>
      </w:r>
      <w:r w:rsidR="0031400A" w:rsidRPr="00A562E9">
        <w:rPr>
          <w:rFonts w:cs="Times New Roman"/>
          <w:sz w:val="28"/>
          <w:szCs w:val="28"/>
        </w:rPr>
        <w:t xml:space="preserve">Чердаклинского </w:t>
      </w:r>
      <w:r w:rsidRPr="00A562E9">
        <w:rPr>
          <w:rFonts w:cs="Times New Roman"/>
          <w:sz w:val="28"/>
          <w:szCs w:val="28"/>
        </w:rPr>
        <w:t xml:space="preserve">района Ульяновской области выполнен </w:t>
      </w:r>
      <w:r w:rsidR="001A1662" w:rsidRPr="00A562E9">
        <w:rPr>
          <w:rFonts w:cs="Times New Roman"/>
          <w:color w:val="auto"/>
          <w:sz w:val="28"/>
          <w:szCs w:val="28"/>
        </w:rPr>
        <w:t>в ОГАУ «Регион</w:t>
      </w:r>
      <w:r w:rsidR="00C8776B" w:rsidRPr="00A562E9">
        <w:rPr>
          <w:rFonts w:cs="Times New Roman"/>
          <w:color w:val="auto"/>
          <w:sz w:val="28"/>
          <w:szCs w:val="28"/>
        </w:rPr>
        <w:t>альный градостроительный центр»,</w:t>
      </w:r>
      <w:r w:rsidR="001A1662" w:rsidRPr="00A562E9">
        <w:rPr>
          <w:color w:val="auto"/>
          <w:sz w:val="28"/>
          <w:szCs w:val="28"/>
        </w:rPr>
        <w:t xml:space="preserve"> </w:t>
      </w:r>
      <w:r w:rsidRPr="00A562E9">
        <w:rPr>
          <w:rFonts w:cs="Times New Roman"/>
          <w:color w:val="auto"/>
          <w:sz w:val="28"/>
          <w:szCs w:val="28"/>
        </w:rPr>
        <w:t xml:space="preserve">в соответствии с </w:t>
      </w:r>
      <w:r w:rsidR="001A1662" w:rsidRPr="00A562E9">
        <w:rPr>
          <w:rFonts w:cs="Times New Roman"/>
          <w:color w:val="auto"/>
          <w:sz w:val="28"/>
          <w:szCs w:val="28"/>
        </w:rPr>
        <w:t>д</w:t>
      </w:r>
      <w:r w:rsidRPr="00A562E9">
        <w:rPr>
          <w:rFonts w:cs="Times New Roman"/>
          <w:color w:val="auto"/>
          <w:sz w:val="28"/>
          <w:szCs w:val="28"/>
        </w:rPr>
        <w:t>оговор</w:t>
      </w:r>
      <w:r w:rsidR="001A1662" w:rsidRPr="00A562E9">
        <w:rPr>
          <w:rFonts w:cs="Times New Roman"/>
          <w:color w:val="auto"/>
          <w:sz w:val="28"/>
          <w:szCs w:val="28"/>
        </w:rPr>
        <w:t>ом № 1</w:t>
      </w:r>
      <w:r w:rsidR="001819F3" w:rsidRPr="00A562E9">
        <w:rPr>
          <w:rFonts w:cs="Times New Roman"/>
          <w:color w:val="auto"/>
          <w:sz w:val="28"/>
          <w:szCs w:val="28"/>
        </w:rPr>
        <w:t>6</w:t>
      </w:r>
      <w:r w:rsidR="001A1662" w:rsidRPr="00A562E9">
        <w:rPr>
          <w:rFonts w:cs="Times New Roman"/>
          <w:color w:val="auto"/>
          <w:sz w:val="28"/>
          <w:szCs w:val="28"/>
        </w:rPr>
        <w:t>-2015 от 0</w:t>
      </w:r>
      <w:r w:rsidR="001819F3" w:rsidRPr="00A562E9">
        <w:rPr>
          <w:rFonts w:cs="Times New Roman"/>
          <w:color w:val="auto"/>
          <w:sz w:val="28"/>
          <w:szCs w:val="28"/>
        </w:rPr>
        <w:t>4</w:t>
      </w:r>
      <w:r w:rsidR="001A1662" w:rsidRPr="00A562E9">
        <w:rPr>
          <w:rFonts w:cs="Times New Roman"/>
          <w:color w:val="auto"/>
          <w:sz w:val="28"/>
          <w:szCs w:val="28"/>
        </w:rPr>
        <w:t xml:space="preserve">.12.15. </w:t>
      </w:r>
      <w:r w:rsidRPr="00A562E9">
        <w:rPr>
          <w:rFonts w:cs="Times New Roman"/>
          <w:color w:val="auto"/>
          <w:sz w:val="28"/>
          <w:szCs w:val="28"/>
        </w:rPr>
        <w:t xml:space="preserve"> </w:t>
      </w:r>
      <w:r w:rsidRPr="00A562E9">
        <w:rPr>
          <w:color w:val="auto"/>
          <w:sz w:val="28"/>
          <w:szCs w:val="28"/>
        </w:rPr>
        <w:t>Внесение изменений в правила землепользования и застройки</w:t>
      </w:r>
      <w:r w:rsidRPr="00A562E9">
        <w:rPr>
          <w:sz w:val="28"/>
          <w:szCs w:val="28"/>
        </w:rPr>
        <w:t xml:space="preserve"> осуществляется в порядке, предусмотренном </w:t>
      </w:r>
      <w:bookmarkStart w:id="0" w:name="r1"/>
      <w:bookmarkEnd w:id="0"/>
      <w:r w:rsidRPr="00A562E9">
        <w:rPr>
          <w:rStyle w:val="Q"/>
          <w:color w:val="000000"/>
          <w:sz w:val="28"/>
          <w:szCs w:val="28"/>
        </w:rPr>
        <w:t>статьёй 33</w:t>
      </w:r>
      <w:r w:rsidRPr="00A562E9">
        <w:rPr>
          <w:color w:val="000000"/>
          <w:sz w:val="28"/>
          <w:szCs w:val="28"/>
        </w:rPr>
        <w:t xml:space="preserve"> Градостроительного</w:t>
      </w:r>
      <w:r w:rsidRPr="00A562E9">
        <w:rPr>
          <w:sz w:val="28"/>
          <w:szCs w:val="28"/>
        </w:rPr>
        <w:t xml:space="preserve"> кодекса Российской Федерации.</w:t>
      </w:r>
    </w:p>
    <w:p w:rsidR="001F103E" w:rsidRPr="00A562E9" w:rsidRDefault="001F103E" w:rsidP="001A1662">
      <w:pPr>
        <w:spacing w:after="0" w:line="300" w:lineRule="auto"/>
        <w:rPr>
          <w:sz w:val="28"/>
          <w:szCs w:val="28"/>
        </w:rPr>
        <w:sectPr w:rsidR="001F103E" w:rsidRPr="00A562E9" w:rsidSect="007B710B">
          <w:headerReference w:type="default" r:id="rId9"/>
          <w:footerReference w:type="default" r:id="rId10"/>
          <w:pgSz w:w="11906" w:h="16838"/>
          <w:pgMar w:top="1134" w:right="567" w:bottom="284" w:left="1701" w:header="0" w:footer="170" w:gutter="0"/>
          <w:cols w:space="720"/>
          <w:formProt w:val="0"/>
          <w:titlePg/>
          <w:docGrid w:linePitch="360" w:charSpace="-6145"/>
        </w:sectPr>
      </w:pPr>
    </w:p>
    <w:p w:rsidR="001F103E" w:rsidRPr="00A562E9" w:rsidRDefault="00B30432" w:rsidP="00811B57">
      <w:pPr>
        <w:pStyle w:val="a0"/>
        <w:spacing w:line="300" w:lineRule="auto"/>
        <w:ind w:firstLine="709"/>
        <w:jc w:val="both"/>
        <w:rPr>
          <w:sz w:val="28"/>
          <w:szCs w:val="28"/>
        </w:rPr>
      </w:pPr>
      <w:r w:rsidRPr="00A562E9">
        <w:rPr>
          <w:sz w:val="28"/>
          <w:szCs w:val="28"/>
        </w:rPr>
        <w:lastRenderedPageBreak/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1F103E" w:rsidRPr="00A562E9" w:rsidRDefault="001F103E" w:rsidP="00811B57">
      <w:pPr>
        <w:spacing w:after="0" w:line="300" w:lineRule="auto"/>
        <w:ind w:firstLine="709"/>
        <w:rPr>
          <w:sz w:val="28"/>
          <w:szCs w:val="28"/>
        </w:rPr>
        <w:sectPr w:rsidR="001F103E" w:rsidRPr="00A562E9">
          <w:type w:val="continuous"/>
          <w:pgSz w:w="11906" w:h="16838"/>
          <w:pgMar w:top="1134" w:right="567" w:bottom="1304" w:left="1701" w:header="0" w:footer="170" w:gutter="0"/>
          <w:cols w:space="720"/>
          <w:formProt w:val="0"/>
          <w:docGrid w:linePitch="360" w:charSpace="-6145"/>
        </w:sectPr>
      </w:pPr>
    </w:p>
    <w:p w:rsidR="001F103E" w:rsidRPr="00A562E9" w:rsidRDefault="00B30432" w:rsidP="00811B57">
      <w:pPr>
        <w:pStyle w:val="a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A562E9">
        <w:rPr>
          <w:sz w:val="28"/>
          <w:szCs w:val="28"/>
        </w:rPr>
        <w:lastRenderedPageBreak/>
        <w:t>1) Несоответствие Правил землепользования и застройки Генеральному плану поселения, возникшее в результате внесения в Генеральный план  муниципального образования «</w:t>
      </w:r>
      <w:r w:rsidR="0031400A" w:rsidRPr="00A562E9">
        <w:rPr>
          <w:sz w:val="28"/>
          <w:szCs w:val="28"/>
        </w:rPr>
        <w:t>Мирновское</w:t>
      </w:r>
      <w:r w:rsidRPr="00A562E9">
        <w:rPr>
          <w:sz w:val="28"/>
          <w:szCs w:val="28"/>
        </w:rPr>
        <w:t xml:space="preserve"> сельское поселение»  изменений;</w:t>
      </w:r>
    </w:p>
    <w:p w:rsidR="001F103E" w:rsidRPr="00A562E9" w:rsidRDefault="001F103E" w:rsidP="00811B57">
      <w:pPr>
        <w:spacing w:after="0" w:line="300" w:lineRule="auto"/>
        <w:ind w:firstLine="709"/>
        <w:contextualSpacing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sectPr w:rsidR="001F103E" w:rsidRPr="00A562E9">
          <w:type w:val="continuous"/>
          <w:pgSz w:w="11906" w:h="16838"/>
          <w:pgMar w:top="1134" w:right="567" w:bottom="1304" w:left="1701" w:header="0" w:footer="170" w:gutter="0"/>
          <w:cols w:space="720"/>
          <w:formProt w:val="0"/>
          <w:docGrid w:linePitch="360" w:charSpace="-6145"/>
        </w:sectPr>
      </w:pPr>
    </w:p>
    <w:p w:rsidR="001F103E" w:rsidRPr="00A562E9" w:rsidRDefault="00B30432" w:rsidP="00EF3FE6">
      <w:pPr>
        <w:pStyle w:val="a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A562E9">
        <w:rPr>
          <w:sz w:val="28"/>
          <w:szCs w:val="28"/>
        </w:rPr>
        <w:lastRenderedPageBreak/>
        <w:t xml:space="preserve">2) </w:t>
      </w:r>
      <w:r w:rsidR="0031400A" w:rsidRPr="00A562E9">
        <w:rPr>
          <w:sz w:val="28"/>
          <w:szCs w:val="28"/>
        </w:rPr>
        <w:t>Поступление предложений заинт</w:t>
      </w:r>
      <w:r w:rsidR="00EF3FE6" w:rsidRPr="00A562E9">
        <w:rPr>
          <w:sz w:val="28"/>
          <w:szCs w:val="28"/>
        </w:rPr>
        <w:t>ересованного юридического лица АО «ПОЭЗ» Ульяновск»</w:t>
      </w:r>
      <w:r w:rsidR="0031400A" w:rsidRPr="00A562E9">
        <w:rPr>
          <w:sz w:val="28"/>
          <w:szCs w:val="28"/>
        </w:rPr>
        <w:t xml:space="preserve"> по </w:t>
      </w:r>
      <w:r w:rsidR="00EF3FE6" w:rsidRPr="00A562E9">
        <w:rPr>
          <w:rFonts w:ascii="Times New Roman CYR" w:eastAsia="Times New Roman CYR" w:hAnsi="Times New Roman CYR" w:cs="Times New Roman CYR"/>
          <w:sz w:val="26"/>
          <w:szCs w:val="26"/>
        </w:rPr>
        <w:t xml:space="preserve">расширению территории </w:t>
      </w:r>
      <w:r w:rsidR="006E0EB8">
        <w:rPr>
          <w:rFonts w:ascii="Times New Roman CYR" w:eastAsia="Times New Roman CYR" w:hAnsi="Times New Roman CYR" w:cs="Times New Roman CYR"/>
          <w:sz w:val="26"/>
          <w:szCs w:val="26"/>
        </w:rPr>
        <w:t>промышленной зоны</w:t>
      </w:r>
      <w:r w:rsidR="00EF3FE6" w:rsidRPr="00A562E9">
        <w:rPr>
          <w:rFonts w:ascii="Times New Roman CYR" w:eastAsia="Times New Roman CYR" w:hAnsi="Times New Roman CYR" w:cs="Times New Roman CYR"/>
          <w:sz w:val="26"/>
          <w:szCs w:val="26"/>
        </w:rPr>
        <w:t xml:space="preserve"> и изменению функциональных зон территории </w:t>
      </w:r>
      <w:proofErr w:type="spellStart"/>
      <w:r w:rsidR="00EF3FE6" w:rsidRPr="00A562E9">
        <w:rPr>
          <w:rFonts w:ascii="Times New Roman CYR" w:eastAsia="Times New Roman CYR" w:hAnsi="Times New Roman CYR" w:cs="Times New Roman CYR"/>
          <w:sz w:val="26"/>
          <w:szCs w:val="26"/>
        </w:rPr>
        <w:t>Мирновского</w:t>
      </w:r>
      <w:proofErr w:type="spellEnd"/>
      <w:r w:rsidR="00EF3FE6" w:rsidRPr="00A562E9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сельского поселения </w:t>
      </w:r>
      <w:r w:rsidR="0031400A" w:rsidRPr="00A562E9">
        <w:rPr>
          <w:sz w:val="28"/>
          <w:szCs w:val="28"/>
        </w:rPr>
        <w:t xml:space="preserve">с целью </w:t>
      </w:r>
      <w:r w:rsidR="00EF3FE6" w:rsidRPr="00A562E9">
        <w:rPr>
          <w:sz w:val="28"/>
          <w:szCs w:val="28"/>
        </w:rPr>
        <w:t>развития промышленного производства на территории МО «</w:t>
      </w:r>
      <w:proofErr w:type="spellStart"/>
      <w:r w:rsidR="00EF3FE6" w:rsidRPr="00A562E9">
        <w:rPr>
          <w:sz w:val="28"/>
          <w:szCs w:val="28"/>
        </w:rPr>
        <w:t>Мирновское</w:t>
      </w:r>
      <w:proofErr w:type="spellEnd"/>
      <w:r w:rsidR="00EF3FE6" w:rsidRPr="00A562E9">
        <w:rPr>
          <w:sz w:val="28"/>
          <w:szCs w:val="28"/>
        </w:rPr>
        <w:t xml:space="preserve"> сельское поселение».</w:t>
      </w:r>
    </w:p>
    <w:p w:rsidR="00EF3FE6" w:rsidRPr="00A562E9" w:rsidRDefault="00EF3FE6" w:rsidP="00EF3FE6">
      <w:pPr>
        <w:pStyle w:val="a0"/>
        <w:spacing w:line="300" w:lineRule="auto"/>
        <w:ind w:firstLine="709"/>
        <w:contextualSpacing/>
        <w:jc w:val="both"/>
        <w:rPr>
          <w:sz w:val="28"/>
          <w:szCs w:val="28"/>
        </w:rPr>
      </w:pPr>
    </w:p>
    <w:p w:rsidR="001F103E" w:rsidRPr="00A562E9" w:rsidRDefault="001F103E" w:rsidP="00811B57">
      <w:pPr>
        <w:spacing w:line="300" w:lineRule="auto"/>
        <w:rPr>
          <w:sz w:val="16"/>
          <w:szCs w:val="16"/>
        </w:rPr>
        <w:sectPr w:rsidR="001F103E" w:rsidRPr="00A562E9">
          <w:type w:val="continuous"/>
          <w:pgSz w:w="11906" w:h="16838"/>
          <w:pgMar w:top="1134" w:right="567" w:bottom="1304" w:left="1701" w:header="0" w:footer="170" w:gutter="0"/>
          <w:cols w:space="720"/>
          <w:formProt w:val="0"/>
          <w:docGrid w:linePitch="360" w:charSpace="-6145"/>
        </w:sectPr>
      </w:pPr>
    </w:p>
    <w:p w:rsidR="001F103E" w:rsidRPr="00A562E9" w:rsidRDefault="00B30432" w:rsidP="00811B57">
      <w:pPr>
        <w:pStyle w:val="af2"/>
        <w:spacing w:line="300" w:lineRule="auto"/>
        <w:ind w:left="0" w:firstLine="737"/>
        <w:jc w:val="both"/>
        <w:rPr>
          <w:rFonts w:cs="Times New Roman"/>
          <w:b/>
          <w:sz w:val="28"/>
          <w:szCs w:val="28"/>
        </w:rPr>
      </w:pPr>
      <w:r w:rsidRPr="00A562E9">
        <w:rPr>
          <w:rFonts w:cs="Times New Roman"/>
          <w:b/>
          <w:sz w:val="28"/>
          <w:szCs w:val="28"/>
        </w:rPr>
        <w:lastRenderedPageBreak/>
        <w:t xml:space="preserve">                    ГЛАВА 1. Обоснование внесения изменений</w:t>
      </w:r>
    </w:p>
    <w:p w:rsidR="00B45686" w:rsidRPr="00A562E9" w:rsidRDefault="00B45686" w:rsidP="00811B57">
      <w:pPr>
        <w:pStyle w:val="af2"/>
        <w:spacing w:line="300" w:lineRule="auto"/>
        <w:ind w:left="0" w:firstLine="737"/>
        <w:jc w:val="both"/>
        <w:rPr>
          <w:sz w:val="12"/>
          <w:szCs w:val="12"/>
        </w:rPr>
      </w:pPr>
    </w:p>
    <w:p w:rsidR="001F103E" w:rsidRPr="00A562E9" w:rsidRDefault="00B30432" w:rsidP="00811B57">
      <w:pPr>
        <w:pStyle w:val="af2"/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A562E9">
        <w:rPr>
          <w:rFonts w:cs="Times New Roman"/>
          <w:color w:val="000000"/>
          <w:sz w:val="28"/>
          <w:szCs w:val="28"/>
        </w:rPr>
        <w:t>Внесение изменений в Правила землепользования и</w:t>
      </w:r>
      <w:r w:rsidR="00174C52" w:rsidRPr="00A562E9">
        <w:rPr>
          <w:rFonts w:cs="Times New Roman"/>
          <w:color w:val="000000"/>
          <w:sz w:val="28"/>
          <w:szCs w:val="28"/>
        </w:rPr>
        <w:t xml:space="preserve"> </w:t>
      </w:r>
      <w:r w:rsidRPr="00A562E9">
        <w:rPr>
          <w:rFonts w:cs="Times New Roman"/>
          <w:color w:val="000000"/>
          <w:sz w:val="28"/>
          <w:szCs w:val="28"/>
        </w:rPr>
        <w:t>застройки  муниципального образования «</w:t>
      </w:r>
      <w:r w:rsidR="0031400A" w:rsidRPr="00A562E9">
        <w:rPr>
          <w:rFonts w:cs="Times New Roman"/>
          <w:color w:val="000000"/>
          <w:sz w:val="28"/>
          <w:szCs w:val="28"/>
        </w:rPr>
        <w:t>Мирновское</w:t>
      </w:r>
      <w:r w:rsidRPr="00A562E9">
        <w:rPr>
          <w:rFonts w:cs="Times New Roman"/>
          <w:color w:val="000000"/>
          <w:sz w:val="28"/>
          <w:szCs w:val="28"/>
        </w:rPr>
        <w:t xml:space="preserve"> сельское поселение» </w:t>
      </w:r>
      <w:r w:rsidR="0031400A" w:rsidRPr="00A562E9">
        <w:rPr>
          <w:rFonts w:cs="Times New Roman"/>
          <w:color w:val="000000"/>
          <w:sz w:val="28"/>
          <w:szCs w:val="28"/>
        </w:rPr>
        <w:t>Чердаклинского</w:t>
      </w:r>
      <w:r w:rsidRPr="00A562E9">
        <w:rPr>
          <w:rFonts w:cs="Times New Roman"/>
          <w:color w:val="000000"/>
          <w:sz w:val="28"/>
          <w:szCs w:val="28"/>
        </w:rPr>
        <w:t xml:space="preserve"> района Ульяновской области была</w:t>
      </w:r>
      <w:r w:rsidRPr="00A562E9">
        <w:rPr>
          <w:rFonts w:cs="Times New Roman"/>
          <w:color w:val="FF0000"/>
          <w:sz w:val="28"/>
          <w:szCs w:val="28"/>
        </w:rPr>
        <w:t xml:space="preserve"> </w:t>
      </w:r>
      <w:r w:rsidRPr="00A562E9">
        <w:rPr>
          <w:rFonts w:cs="Times New Roman"/>
          <w:color w:val="000000"/>
          <w:sz w:val="28"/>
          <w:szCs w:val="28"/>
        </w:rPr>
        <w:t xml:space="preserve"> связана  с необходимостью выделения </w:t>
      </w:r>
      <w:r w:rsidR="0031400A" w:rsidRPr="00A562E9">
        <w:rPr>
          <w:rFonts w:cs="Times New Roman"/>
          <w:color w:val="000000"/>
          <w:sz w:val="28"/>
          <w:szCs w:val="28"/>
        </w:rPr>
        <w:t>новых</w:t>
      </w:r>
      <w:r w:rsidRPr="00A562E9">
        <w:rPr>
          <w:rFonts w:cs="Times New Roman"/>
          <w:color w:val="000000"/>
          <w:sz w:val="28"/>
          <w:szCs w:val="28"/>
        </w:rPr>
        <w:t xml:space="preserve"> территориальных зон </w:t>
      </w:r>
      <w:r w:rsidR="00FD002C" w:rsidRPr="00A562E9">
        <w:rPr>
          <w:rFonts w:cs="Times New Roman"/>
          <w:color w:val="000000"/>
          <w:sz w:val="28"/>
          <w:szCs w:val="28"/>
        </w:rPr>
        <w:t>П-1, П-2, П-3, П-4 на территории</w:t>
      </w:r>
      <w:r w:rsidR="006E0EB8">
        <w:rPr>
          <w:rFonts w:cs="Times New Roman"/>
          <w:color w:val="000000"/>
          <w:sz w:val="28"/>
          <w:szCs w:val="28"/>
        </w:rPr>
        <w:t xml:space="preserve"> МО «</w:t>
      </w:r>
      <w:proofErr w:type="spellStart"/>
      <w:r w:rsidR="006E0EB8">
        <w:rPr>
          <w:rFonts w:cs="Times New Roman"/>
          <w:color w:val="000000"/>
          <w:sz w:val="28"/>
          <w:szCs w:val="28"/>
        </w:rPr>
        <w:t>Мирновское</w:t>
      </w:r>
      <w:proofErr w:type="spellEnd"/>
      <w:r w:rsidR="006E0EB8">
        <w:rPr>
          <w:rFonts w:cs="Times New Roman"/>
          <w:color w:val="000000"/>
          <w:sz w:val="28"/>
          <w:szCs w:val="28"/>
        </w:rPr>
        <w:t xml:space="preserve"> сельское поселение»,</w:t>
      </w:r>
      <w:r w:rsidR="00FD002C" w:rsidRPr="00A562E9">
        <w:rPr>
          <w:rFonts w:cs="Times New Roman"/>
          <w:color w:val="000000"/>
          <w:sz w:val="28"/>
          <w:szCs w:val="28"/>
        </w:rPr>
        <w:t xml:space="preserve"> </w:t>
      </w:r>
      <w:r w:rsidR="00EF3FE6" w:rsidRPr="00A562E9">
        <w:rPr>
          <w:rFonts w:cs="Times New Roman"/>
          <w:color w:val="000000"/>
          <w:sz w:val="28"/>
          <w:szCs w:val="28"/>
        </w:rPr>
        <w:t>зоны Ц-2</w:t>
      </w:r>
      <w:r w:rsidR="00F17D04" w:rsidRPr="00A562E9">
        <w:rPr>
          <w:rFonts w:cs="Times New Roman"/>
          <w:color w:val="000000"/>
          <w:sz w:val="28"/>
          <w:szCs w:val="28"/>
        </w:rPr>
        <w:t xml:space="preserve"> </w:t>
      </w:r>
      <w:r w:rsidR="00FE1F26" w:rsidRPr="00A562E9">
        <w:rPr>
          <w:rFonts w:cs="Times New Roman"/>
          <w:color w:val="000000"/>
          <w:sz w:val="28"/>
          <w:szCs w:val="28"/>
        </w:rPr>
        <w:t>с. Архангельское</w:t>
      </w:r>
      <w:r w:rsidR="006E0EB8">
        <w:rPr>
          <w:rFonts w:cs="Times New Roman"/>
          <w:color w:val="000000"/>
          <w:sz w:val="28"/>
          <w:szCs w:val="28"/>
        </w:rPr>
        <w:t>, зоны П-4 в п. Мирный.</w:t>
      </w:r>
      <w:proofErr w:type="gramEnd"/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562E9">
        <w:rPr>
          <w:rFonts w:cs="Times New Roman"/>
          <w:color w:val="auto"/>
          <w:sz w:val="28"/>
          <w:szCs w:val="28"/>
        </w:rPr>
        <w:t xml:space="preserve">Проект внесения изменений в действующие Правила землепользования и застройки </w:t>
      </w:r>
      <w:proofErr w:type="spellStart"/>
      <w:r w:rsidR="0031400A" w:rsidRPr="00A562E9">
        <w:rPr>
          <w:rFonts w:cs="Times New Roman"/>
          <w:color w:val="auto"/>
          <w:sz w:val="28"/>
          <w:szCs w:val="28"/>
        </w:rPr>
        <w:t>Мирновского</w:t>
      </w:r>
      <w:proofErr w:type="spellEnd"/>
      <w:r w:rsidRPr="00A562E9">
        <w:rPr>
          <w:rFonts w:cs="Times New Roman"/>
          <w:color w:val="auto"/>
          <w:sz w:val="28"/>
          <w:szCs w:val="28"/>
        </w:rPr>
        <w:t xml:space="preserve"> сельского поселения выполнен на основании постановления Главы администрации муниципального образования  «</w:t>
      </w:r>
      <w:r w:rsidR="0031400A" w:rsidRPr="00A562E9">
        <w:rPr>
          <w:rFonts w:cs="Times New Roman"/>
          <w:color w:val="auto"/>
          <w:sz w:val="28"/>
          <w:szCs w:val="28"/>
        </w:rPr>
        <w:t>Мирновское</w:t>
      </w:r>
      <w:r w:rsidRPr="00A562E9">
        <w:rPr>
          <w:rFonts w:cs="Times New Roman"/>
          <w:color w:val="auto"/>
          <w:sz w:val="28"/>
          <w:szCs w:val="28"/>
        </w:rPr>
        <w:t xml:space="preserve"> сельское поселение» </w:t>
      </w:r>
      <w:r w:rsidR="0031400A" w:rsidRPr="00A562E9">
        <w:rPr>
          <w:rFonts w:cs="Times New Roman"/>
          <w:color w:val="auto"/>
          <w:sz w:val="28"/>
          <w:szCs w:val="28"/>
        </w:rPr>
        <w:t>Чердаклинского</w:t>
      </w:r>
      <w:r w:rsidRPr="00A562E9">
        <w:rPr>
          <w:rFonts w:cs="Times New Roman"/>
          <w:color w:val="auto"/>
          <w:sz w:val="28"/>
          <w:szCs w:val="28"/>
        </w:rPr>
        <w:t xml:space="preserve"> района Ульяновской области </w:t>
      </w:r>
      <w:r w:rsidR="00525E72" w:rsidRPr="00A562E9">
        <w:rPr>
          <w:rFonts w:cs="Times New Roman"/>
          <w:color w:val="auto"/>
          <w:sz w:val="28"/>
          <w:szCs w:val="28"/>
        </w:rPr>
        <w:t xml:space="preserve">№ 191 </w:t>
      </w:r>
      <w:r w:rsidRPr="00A562E9">
        <w:rPr>
          <w:rFonts w:cs="Times New Roman"/>
          <w:color w:val="auto"/>
          <w:sz w:val="28"/>
          <w:szCs w:val="28"/>
        </w:rPr>
        <w:t>от</w:t>
      </w:r>
      <w:r w:rsidR="00525E72" w:rsidRPr="00A562E9">
        <w:rPr>
          <w:rFonts w:cs="Times New Roman"/>
          <w:color w:val="auto"/>
          <w:sz w:val="28"/>
          <w:szCs w:val="28"/>
        </w:rPr>
        <w:t xml:space="preserve"> 13 ноября 2015 г. </w:t>
      </w:r>
      <w:r w:rsidRPr="00A562E9">
        <w:rPr>
          <w:rFonts w:cs="Times New Roman"/>
          <w:color w:val="auto"/>
          <w:sz w:val="28"/>
          <w:szCs w:val="28"/>
        </w:rPr>
        <w:t xml:space="preserve">«О подготовке проекта внесения изменений в Правила землепользования </w:t>
      </w:r>
      <w:r w:rsidR="00525E72" w:rsidRPr="00A562E9">
        <w:rPr>
          <w:rFonts w:cs="Times New Roman"/>
          <w:color w:val="auto"/>
          <w:sz w:val="28"/>
          <w:szCs w:val="28"/>
        </w:rPr>
        <w:t>му</w:t>
      </w:r>
      <w:r w:rsidRPr="00A562E9">
        <w:rPr>
          <w:rFonts w:cs="Times New Roman"/>
          <w:color w:val="auto"/>
          <w:sz w:val="28"/>
          <w:szCs w:val="28"/>
        </w:rPr>
        <w:t>ниципального образования «</w:t>
      </w:r>
      <w:r w:rsidR="0031400A" w:rsidRPr="00A562E9">
        <w:rPr>
          <w:rFonts w:cs="Times New Roman"/>
          <w:color w:val="auto"/>
          <w:sz w:val="28"/>
          <w:szCs w:val="28"/>
        </w:rPr>
        <w:t>Мирновское</w:t>
      </w:r>
      <w:r w:rsidRPr="00A562E9">
        <w:rPr>
          <w:rFonts w:cs="Times New Roman"/>
          <w:color w:val="auto"/>
          <w:sz w:val="28"/>
          <w:szCs w:val="28"/>
        </w:rPr>
        <w:t xml:space="preserve"> сельское поселение» </w:t>
      </w:r>
      <w:r w:rsidR="00525E72" w:rsidRPr="00A562E9">
        <w:rPr>
          <w:rFonts w:cs="Times New Roman"/>
          <w:color w:val="auto"/>
          <w:sz w:val="28"/>
          <w:szCs w:val="28"/>
        </w:rPr>
        <w:t xml:space="preserve"> </w:t>
      </w:r>
      <w:r w:rsidR="0031400A" w:rsidRPr="00A562E9">
        <w:rPr>
          <w:rFonts w:cs="Times New Roman"/>
          <w:color w:val="auto"/>
          <w:sz w:val="28"/>
          <w:szCs w:val="28"/>
        </w:rPr>
        <w:t>Чердаклинского</w:t>
      </w:r>
      <w:r w:rsidR="00525E72" w:rsidRPr="00A562E9">
        <w:rPr>
          <w:rFonts w:cs="Times New Roman"/>
          <w:color w:val="auto"/>
          <w:sz w:val="28"/>
          <w:szCs w:val="28"/>
        </w:rPr>
        <w:t xml:space="preserve"> района Ульяновской области</w:t>
      </w:r>
      <w:r w:rsidRPr="00A562E9">
        <w:rPr>
          <w:rFonts w:cs="Times New Roman"/>
          <w:color w:val="auto"/>
          <w:sz w:val="28"/>
          <w:szCs w:val="28"/>
        </w:rPr>
        <w:t>.</w:t>
      </w:r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A562E9">
        <w:rPr>
          <w:rFonts w:eastAsia="Times New Roman" w:cs="Times New Roman"/>
          <w:color w:val="auto"/>
          <w:sz w:val="28"/>
          <w:szCs w:val="28"/>
        </w:rPr>
        <w:t xml:space="preserve">Подготовка проекта внесения изменений в Правила землепользования и застройки муниципального образования </w:t>
      </w:r>
      <w:r w:rsidR="00BB5467" w:rsidRPr="00A562E9">
        <w:rPr>
          <w:rFonts w:eastAsia="Times New Roman" w:cs="Times New Roman"/>
          <w:color w:val="auto"/>
          <w:sz w:val="28"/>
          <w:szCs w:val="28"/>
        </w:rPr>
        <w:t>«</w:t>
      </w:r>
      <w:r w:rsidR="0031400A" w:rsidRPr="00A562E9">
        <w:rPr>
          <w:rFonts w:eastAsia="Times New Roman" w:cs="Times New Roman"/>
          <w:color w:val="auto"/>
          <w:sz w:val="28"/>
          <w:szCs w:val="28"/>
        </w:rPr>
        <w:t>Мирновское</w:t>
      </w:r>
      <w:r w:rsidRPr="00A562E9">
        <w:rPr>
          <w:rFonts w:eastAsia="Times New Roman" w:cs="Times New Roman"/>
          <w:color w:val="auto"/>
          <w:sz w:val="28"/>
          <w:szCs w:val="28"/>
        </w:rPr>
        <w:t xml:space="preserve"> сельское поселение</w:t>
      </w:r>
      <w:r w:rsidR="00BB5467" w:rsidRPr="00A562E9">
        <w:rPr>
          <w:rFonts w:eastAsia="Times New Roman" w:cs="Times New Roman"/>
          <w:color w:val="auto"/>
          <w:sz w:val="28"/>
          <w:szCs w:val="28"/>
        </w:rPr>
        <w:t>»</w:t>
      </w:r>
      <w:r w:rsidRPr="00A562E9">
        <w:rPr>
          <w:rFonts w:eastAsia="Times New Roman" w:cs="Times New Roman"/>
          <w:color w:val="auto"/>
          <w:sz w:val="28"/>
          <w:szCs w:val="28"/>
        </w:rPr>
        <w:t xml:space="preserve"> произведена в соответствии с требованиями действующего законодательства, в том числе:</w:t>
      </w:r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lastRenderedPageBreak/>
        <w:t>- Градостроительного кодекса Российской Федерации от 29.12.2004г. № 190-ФЗ.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A562E9">
        <w:rPr>
          <w:rFonts w:eastAsia="Times New Roman" w:cs="Times New Roman"/>
          <w:spacing w:val="-2"/>
          <w:sz w:val="28"/>
          <w:szCs w:val="28"/>
        </w:rPr>
        <w:t xml:space="preserve">-Земельного кодекса Российской Федерации от 30 июня 2003 года </w:t>
      </w:r>
      <w:r w:rsidRPr="00A562E9">
        <w:rPr>
          <w:rFonts w:eastAsia="Times New Roman" w:cs="Times New Roman"/>
          <w:spacing w:val="-2"/>
          <w:sz w:val="28"/>
          <w:szCs w:val="28"/>
          <w:lang w:val="en-US"/>
        </w:rPr>
        <w:t>N</w:t>
      </w:r>
      <w:r w:rsidRPr="00A562E9">
        <w:rPr>
          <w:rFonts w:eastAsia="Times New Roman" w:cs="Times New Roman"/>
          <w:spacing w:val="-2"/>
          <w:sz w:val="28"/>
          <w:szCs w:val="28"/>
        </w:rPr>
        <w:t xml:space="preserve"> 86-ФЗ.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>-Федерального закона от 06.10.2003г. № 131-ФЗ «Об общих принципах организации местного самоуправления в Российской Федерации (в последней редакции).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>-Федерального закона от 25.06.2002г. № 73-ФЗ «Об объектах культурного наследия (памятниках истории и культуры) народов РФ».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>-Федерального закона от 14.03.1995г. № 33-ФЗ «Об особо охраняемых природных территориях».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>-Федерального закона от 30.03.1999г. № 52-ФЗ «О санитарно-эпидемиологическом благополучии населения».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-Федерального закона </w:t>
      </w:r>
      <w:r w:rsidR="00B45686" w:rsidRPr="00A562E9">
        <w:rPr>
          <w:rFonts w:eastAsia="Times New Roman" w:cs="Times New Roman"/>
          <w:sz w:val="28"/>
          <w:szCs w:val="28"/>
        </w:rPr>
        <w:t xml:space="preserve">от 10.01.2002г. </w:t>
      </w:r>
      <w:r w:rsidRPr="00A562E9">
        <w:rPr>
          <w:rFonts w:eastAsia="Times New Roman" w:cs="Times New Roman"/>
          <w:sz w:val="28"/>
          <w:szCs w:val="28"/>
        </w:rPr>
        <w:t xml:space="preserve">№ 7-ФЗ «Об охране окружающей среды». 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-Федерального закона </w:t>
      </w:r>
      <w:r w:rsidR="00B45686" w:rsidRPr="00A562E9">
        <w:rPr>
          <w:rFonts w:eastAsia="Times New Roman" w:cs="Times New Roman"/>
          <w:sz w:val="28"/>
          <w:szCs w:val="28"/>
        </w:rPr>
        <w:t xml:space="preserve">от 24.07.2007г. </w:t>
      </w:r>
      <w:r w:rsidRPr="00A562E9">
        <w:rPr>
          <w:rFonts w:eastAsia="Times New Roman" w:cs="Times New Roman"/>
          <w:sz w:val="28"/>
          <w:szCs w:val="28"/>
        </w:rPr>
        <w:t>№ 221-ФЗ «О государственном кадастре недвижимости».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-Федерального закона </w:t>
      </w:r>
      <w:r w:rsidR="00B45686" w:rsidRPr="00A562E9">
        <w:rPr>
          <w:rFonts w:eastAsia="Times New Roman" w:cs="Times New Roman"/>
          <w:sz w:val="28"/>
          <w:szCs w:val="28"/>
        </w:rPr>
        <w:t xml:space="preserve">РФ от 21.02.1992 г. </w:t>
      </w:r>
      <w:r w:rsidRPr="00A562E9">
        <w:rPr>
          <w:rFonts w:eastAsia="Times New Roman" w:cs="Times New Roman"/>
          <w:sz w:val="28"/>
          <w:szCs w:val="28"/>
        </w:rPr>
        <w:t>№ 2395-1 «О недрах».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-Приказа Министерства регионального развития Российской Федерации </w:t>
      </w:r>
      <w:r w:rsidR="00B45686" w:rsidRPr="00A562E9">
        <w:rPr>
          <w:rFonts w:eastAsia="Times New Roman" w:cs="Times New Roman"/>
          <w:sz w:val="28"/>
          <w:szCs w:val="28"/>
        </w:rPr>
        <w:t xml:space="preserve">от 26.05.2011г. </w:t>
      </w:r>
      <w:r w:rsidRPr="00A562E9">
        <w:rPr>
          <w:rFonts w:eastAsia="Times New Roman" w:cs="Times New Roman"/>
          <w:sz w:val="28"/>
          <w:szCs w:val="28"/>
        </w:rPr>
        <w:t>№ 244 «Об утверждении методических рекомендаций по разработке генеральных планов поселений и городских округов».</w:t>
      </w:r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-Приказа Министерства экономического развития Российской Федерации </w:t>
      </w:r>
      <w:r w:rsidR="00B45686" w:rsidRPr="00A562E9">
        <w:rPr>
          <w:rFonts w:eastAsia="Times New Roman" w:cs="Times New Roman"/>
          <w:sz w:val="28"/>
          <w:szCs w:val="28"/>
        </w:rPr>
        <w:t xml:space="preserve">от 01.09.2014г. </w:t>
      </w:r>
      <w:r w:rsidRPr="00A562E9">
        <w:rPr>
          <w:rFonts w:eastAsia="Times New Roman" w:cs="Times New Roman"/>
          <w:sz w:val="28"/>
          <w:szCs w:val="28"/>
        </w:rPr>
        <w:t>№ 540 «Об утверждении классификаторов видов разрешенного использования земельных участков».</w:t>
      </w:r>
    </w:p>
    <w:p w:rsidR="001F103E" w:rsidRPr="00A562E9" w:rsidRDefault="00B30432" w:rsidP="00811B57">
      <w:pPr>
        <w:pStyle w:val="a0"/>
        <w:tabs>
          <w:tab w:val="left" w:pos="0"/>
          <w:tab w:val="left" w:pos="1120"/>
          <w:tab w:val="center" w:pos="4677"/>
          <w:tab w:val="right" w:pos="9355"/>
        </w:tabs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-Приказа Министерства экономического развития Российской Федерации </w:t>
      </w:r>
      <w:r w:rsidR="00B45686" w:rsidRPr="00A562E9">
        <w:rPr>
          <w:rFonts w:eastAsia="Times New Roman" w:cs="Times New Roman"/>
          <w:sz w:val="28"/>
          <w:szCs w:val="28"/>
        </w:rPr>
        <w:t xml:space="preserve">от 03.06.2011г. </w:t>
      </w:r>
      <w:r w:rsidRPr="00A562E9">
        <w:rPr>
          <w:rFonts w:eastAsia="Times New Roman" w:cs="Times New Roman"/>
          <w:sz w:val="28"/>
          <w:szCs w:val="28"/>
        </w:rPr>
        <w:t xml:space="preserve">№ 267 «Об утверждении </w:t>
      </w:r>
      <w:proofErr w:type="gramStart"/>
      <w:r w:rsidRPr="00A562E9">
        <w:rPr>
          <w:rFonts w:eastAsia="Times New Roman" w:cs="Times New Roman"/>
          <w:sz w:val="28"/>
          <w:szCs w:val="28"/>
        </w:rPr>
        <w:t>порядка описания местоположения границ объектов землеустройства</w:t>
      </w:r>
      <w:proofErr w:type="gramEnd"/>
      <w:r w:rsidRPr="00A562E9">
        <w:rPr>
          <w:rFonts w:eastAsia="Times New Roman" w:cs="Times New Roman"/>
          <w:sz w:val="28"/>
          <w:szCs w:val="28"/>
        </w:rPr>
        <w:t>».</w:t>
      </w:r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>- СП 42.13330.2011 «СНиП 2.07.01-89*».</w:t>
      </w:r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sz w:val="28"/>
          <w:szCs w:val="28"/>
        </w:rPr>
        <w:t xml:space="preserve">Иных нормативных правовых актов Российской Федерации, Ульяновской области, </w:t>
      </w:r>
      <w:r w:rsidR="0031400A" w:rsidRPr="00A562E9">
        <w:rPr>
          <w:rFonts w:eastAsia="Times New Roman" w:cs="Times New Roman"/>
          <w:sz w:val="28"/>
          <w:szCs w:val="28"/>
        </w:rPr>
        <w:t>Чердаклинского</w:t>
      </w:r>
      <w:r w:rsidRPr="00A562E9">
        <w:rPr>
          <w:rFonts w:eastAsia="Times New Roman" w:cs="Times New Roman"/>
          <w:sz w:val="28"/>
          <w:szCs w:val="28"/>
        </w:rPr>
        <w:t xml:space="preserve"> района, </w:t>
      </w:r>
      <w:proofErr w:type="spellStart"/>
      <w:r w:rsidR="00F17D04" w:rsidRPr="00A562E9">
        <w:rPr>
          <w:rFonts w:eastAsia="Times New Roman" w:cs="Times New Roman"/>
          <w:sz w:val="28"/>
          <w:szCs w:val="28"/>
        </w:rPr>
        <w:t>Мирновского</w:t>
      </w:r>
      <w:proofErr w:type="spellEnd"/>
      <w:r w:rsidRPr="00A562E9">
        <w:rPr>
          <w:rFonts w:eastAsia="Times New Roman" w:cs="Times New Roman"/>
          <w:sz w:val="28"/>
          <w:szCs w:val="28"/>
        </w:rPr>
        <w:t xml:space="preserve"> сельского поселения, а также действующих норм и правил.</w:t>
      </w:r>
    </w:p>
    <w:p w:rsidR="001F103E" w:rsidRPr="00A562E9" w:rsidRDefault="00B30432" w:rsidP="00811B57">
      <w:pPr>
        <w:pStyle w:val="a0"/>
        <w:spacing w:line="288" w:lineRule="auto"/>
        <w:ind w:firstLine="709"/>
        <w:jc w:val="both"/>
        <w:rPr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 xml:space="preserve">Исходными данными для разработки Проекта послужила следующая документация: </w:t>
      </w:r>
    </w:p>
    <w:p w:rsidR="00E84B8C" w:rsidRPr="00A562E9" w:rsidRDefault="00B30432" w:rsidP="00811B57">
      <w:pPr>
        <w:pStyle w:val="a0"/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 xml:space="preserve">-Правила землепользования и застройки </w:t>
      </w:r>
      <w:bookmarkStart w:id="1" w:name="__DdeLink__2173_571449216"/>
      <w:r w:rsidRPr="00A562E9">
        <w:rPr>
          <w:rFonts w:eastAsia="Times New Roman" w:cs="Times New Roman"/>
          <w:color w:val="000000"/>
          <w:sz w:val="28"/>
          <w:szCs w:val="28"/>
        </w:rPr>
        <w:t>«</w:t>
      </w:r>
      <w:r w:rsidR="0031400A" w:rsidRPr="00A562E9">
        <w:rPr>
          <w:rFonts w:eastAsia="Times New Roman" w:cs="Times New Roman"/>
          <w:color w:val="000000"/>
          <w:sz w:val="28"/>
          <w:szCs w:val="28"/>
        </w:rPr>
        <w:t>Мирновское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сельское поселение»</w:t>
      </w:r>
      <w:bookmarkEnd w:id="1"/>
      <w:r w:rsidRPr="00A562E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1400A" w:rsidRPr="00A562E9">
        <w:rPr>
          <w:rFonts w:eastAsia="Times New Roman" w:cs="Times New Roman"/>
          <w:color w:val="000000"/>
          <w:sz w:val="28"/>
          <w:szCs w:val="28"/>
        </w:rPr>
        <w:t>Чердаклинского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района Ульяновской области, утверждённые  решением Совета депутатов муниципального образования </w:t>
      </w:r>
      <w:r w:rsidRPr="00A562E9">
        <w:rPr>
          <w:rFonts w:eastAsia="Times New Roman" w:cs="Times New Roman"/>
          <w:color w:val="auto"/>
          <w:sz w:val="28"/>
          <w:szCs w:val="28"/>
        </w:rPr>
        <w:t>«</w:t>
      </w:r>
      <w:r w:rsidR="0031400A" w:rsidRPr="00A562E9">
        <w:rPr>
          <w:rFonts w:eastAsia="Times New Roman" w:cs="Times New Roman"/>
          <w:color w:val="auto"/>
          <w:sz w:val="28"/>
          <w:szCs w:val="28"/>
        </w:rPr>
        <w:t>Мирновское</w:t>
      </w:r>
      <w:r w:rsidRPr="00A562E9">
        <w:rPr>
          <w:rFonts w:eastAsia="Times New Roman" w:cs="Times New Roman"/>
          <w:color w:val="auto"/>
          <w:sz w:val="28"/>
          <w:szCs w:val="28"/>
        </w:rPr>
        <w:t xml:space="preserve"> сельское поселение» </w:t>
      </w:r>
      <w:r w:rsidR="0031400A" w:rsidRPr="00A562E9">
        <w:rPr>
          <w:rFonts w:eastAsia="Times New Roman" w:cs="Times New Roman"/>
          <w:color w:val="auto"/>
          <w:sz w:val="28"/>
          <w:szCs w:val="28"/>
        </w:rPr>
        <w:t>Чердаклинского</w:t>
      </w:r>
      <w:r w:rsidRPr="00A562E9">
        <w:rPr>
          <w:rFonts w:eastAsia="Times New Roman" w:cs="Times New Roman"/>
          <w:color w:val="auto"/>
          <w:sz w:val="28"/>
          <w:szCs w:val="28"/>
        </w:rPr>
        <w:t xml:space="preserve"> района Ульяновской области</w:t>
      </w:r>
      <w:r w:rsidR="00AE1880">
        <w:rPr>
          <w:rFonts w:eastAsia="Times New Roman" w:cs="Times New Roman"/>
          <w:color w:val="auto"/>
          <w:sz w:val="28"/>
          <w:szCs w:val="28"/>
        </w:rPr>
        <w:t xml:space="preserve"> №23 от 14.06.2013г. с изменениями №21-од  от 23.12.2015г.</w:t>
      </w:r>
    </w:p>
    <w:p w:rsidR="009A30D1" w:rsidRPr="00A562E9" w:rsidRDefault="009A30D1" w:rsidP="00FE1F26">
      <w:pPr>
        <w:pStyle w:val="a0"/>
        <w:spacing w:line="300" w:lineRule="auto"/>
        <w:rPr>
          <w:rFonts w:cs="Times New Roman"/>
          <w:b/>
          <w:bCs/>
          <w:color w:val="000000"/>
          <w:sz w:val="28"/>
          <w:szCs w:val="28"/>
        </w:rPr>
      </w:pPr>
    </w:p>
    <w:p w:rsidR="001F103E" w:rsidRPr="00A562E9" w:rsidRDefault="00B30432" w:rsidP="00811B57">
      <w:pPr>
        <w:pStyle w:val="a0"/>
        <w:spacing w:line="300" w:lineRule="auto"/>
        <w:ind w:firstLine="737"/>
        <w:jc w:val="center"/>
        <w:rPr>
          <w:sz w:val="28"/>
          <w:szCs w:val="28"/>
        </w:rPr>
      </w:pPr>
      <w:r w:rsidRPr="00A562E9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Глава 2.  Внесение изменений </w:t>
      </w:r>
      <w:proofErr w:type="gramStart"/>
      <w:r w:rsidRPr="00A562E9">
        <w:rPr>
          <w:rFonts w:cs="Times New Roman"/>
          <w:b/>
          <w:bCs/>
          <w:color w:val="000000"/>
          <w:sz w:val="28"/>
          <w:szCs w:val="28"/>
        </w:rPr>
        <w:t>в</w:t>
      </w:r>
      <w:proofErr w:type="gramEnd"/>
      <w:r w:rsidRPr="00A562E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1F103E" w:rsidRPr="00A562E9" w:rsidRDefault="00B30432" w:rsidP="00811B57">
      <w:pPr>
        <w:pStyle w:val="a0"/>
        <w:spacing w:line="300" w:lineRule="auto"/>
        <w:ind w:firstLine="737"/>
        <w:jc w:val="center"/>
        <w:rPr>
          <w:sz w:val="28"/>
          <w:szCs w:val="28"/>
        </w:rPr>
      </w:pPr>
      <w:r w:rsidRPr="00A562E9">
        <w:rPr>
          <w:rFonts w:cs="Times New Roman"/>
          <w:b/>
          <w:bCs/>
          <w:color w:val="000000"/>
          <w:sz w:val="28"/>
          <w:szCs w:val="28"/>
        </w:rPr>
        <w:t>Правила землепользования и застройки</w:t>
      </w:r>
    </w:p>
    <w:p w:rsidR="001F103E" w:rsidRPr="00A562E9" w:rsidRDefault="001F103E" w:rsidP="00811B57">
      <w:pPr>
        <w:pStyle w:val="a0"/>
        <w:spacing w:line="300" w:lineRule="auto"/>
        <w:ind w:firstLine="737"/>
        <w:jc w:val="center"/>
        <w:rPr>
          <w:sz w:val="20"/>
          <w:szCs w:val="20"/>
        </w:rPr>
      </w:pPr>
    </w:p>
    <w:p w:rsidR="009A30D1" w:rsidRPr="00A562E9" w:rsidRDefault="00B30432" w:rsidP="00DB6F4E">
      <w:pPr>
        <w:pStyle w:val="af2"/>
        <w:spacing w:line="288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>Настоящим проектом внесения изменений в  Правила землепользования и застройки муниципального образования «</w:t>
      </w:r>
      <w:r w:rsidR="0031400A" w:rsidRPr="00A562E9">
        <w:rPr>
          <w:rFonts w:eastAsia="Times New Roman" w:cs="Times New Roman"/>
          <w:color w:val="000000"/>
          <w:sz w:val="28"/>
          <w:szCs w:val="28"/>
        </w:rPr>
        <w:t>Мирновское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сельское поселение» </w:t>
      </w:r>
      <w:r w:rsidR="0031400A" w:rsidRPr="00A562E9">
        <w:rPr>
          <w:rFonts w:eastAsia="Times New Roman" w:cs="Times New Roman"/>
          <w:color w:val="000000"/>
          <w:sz w:val="28"/>
          <w:szCs w:val="28"/>
        </w:rPr>
        <w:t>Чердаклинского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района Ульяновской области предлагается</w:t>
      </w:r>
      <w:r w:rsidR="009A30D1" w:rsidRPr="00A562E9">
        <w:rPr>
          <w:rFonts w:eastAsia="Times New Roman" w:cs="Times New Roman"/>
          <w:color w:val="000000"/>
          <w:sz w:val="28"/>
          <w:szCs w:val="28"/>
        </w:rPr>
        <w:t>:</w:t>
      </w:r>
    </w:p>
    <w:p w:rsidR="009A30D1" w:rsidRPr="00A562E9" w:rsidRDefault="009A30D1" w:rsidP="00DB6F4E">
      <w:pPr>
        <w:pStyle w:val="af2"/>
        <w:spacing w:line="288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>- расширение территори</w:t>
      </w:r>
      <w:r w:rsidR="006E0EB8">
        <w:rPr>
          <w:rFonts w:eastAsia="Times New Roman" w:cs="Times New Roman"/>
          <w:color w:val="000000"/>
          <w:sz w:val="28"/>
          <w:szCs w:val="28"/>
        </w:rPr>
        <w:t>й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E0EB8">
        <w:rPr>
          <w:rFonts w:eastAsia="Times New Roman" w:cs="Times New Roman"/>
          <w:color w:val="000000"/>
          <w:sz w:val="28"/>
          <w:szCs w:val="28"/>
        </w:rPr>
        <w:t xml:space="preserve">производственных предприятий с выделением </w:t>
      </w:r>
      <w:r w:rsidRPr="00A562E9">
        <w:rPr>
          <w:rFonts w:eastAsia="Times New Roman" w:cs="Times New Roman"/>
          <w:color w:val="000000"/>
          <w:sz w:val="28"/>
          <w:szCs w:val="28"/>
        </w:rPr>
        <w:t>зон про</w:t>
      </w:r>
      <w:r w:rsidR="00233919" w:rsidRPr="00A562E9">
        <w:rPr>
          <w:rFonts w:eastAsia="Times New Roman" w:cs="Times New Roman"/>
          <w:color w:val="000000"/>
          <w:sz w:val="28"/>
          <w:szCs w:val="28"/>
        </w:rPr>
        <w:t>изводственных</w:t>
      </w:r>
      <w:r w:rsidR="006E0EB8">
        <w:rPr>
          <w:rFonts w:eastAsia="Times New Roman" w:cs="Times New Roman"/>
          <w:color w:val="000000"/>
          <w:sz w:val="28"/>
          <w:szCs w:val="28"/>
        </w:rPr>
        <w:t xml:space="preserve"> предприятий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П-1, </w:t>
      </w:r>
      <w:r w:rsidR="00BD71C7">
        <w:rPr>
          <w:rFonts w:eastAsia="Times New Roman" w:cs="Times New Roman"/>
          <w:color w:val="000000"/>
          <w:sz w:val="28"/>
          <w:szCs w:val="28"/>
        </w:rPr>
        <w:t>П-3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1F103E" w:rsidRPr="00A562E9" w:rsidRDefault="009A30D1" w:rsidP="00DB6F4E">
      <w:pPr>
        <w:pStyle w:val="af2"/>
        <w:spacing w:line="288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>-</w:t>
      </w:r>
      <w:r w:rsidR="00B30432" w:rsidRPr="00A562E9">
        <w:rPr>
          <w:rFonts w:eastAsia="Times New Roman" w:cs="Times New Roman"/>
          <w:color w:val="000000"/>
          <w:sz w:val="28"/>
          <w:szCs w:val="28"/>
        </w:rPr>
        <w:t xml:space="preserve"> выделение территориальн</w:t>
      </w:r>
      <w:r w:rsidR="00A6135C" w:rsidRPr="00A562E9">
        <w:rPr>
          <w:rFonts w:eastAsia="Times New Roman" w:cs="Times New Roman"/>
          <w:color w:val="000000"/>
          <w:sz w:val="28"/>
          <w:szCs w:val="28"/>
        </w:rPr>
        <w:t>ой</w:t>
      </w:r>
      <w:r w:rsidR="00B30432" w:rsidRPr="00A562E9">
        <w:rPr>
          <w:rFonts w:eastAsia="Times New Roman" w:cs="Times New Roman"/>
          <w:color w:val="000000"/>
          <w:sz w:val="28"/>
          <w:szCs w:val="28"/>
        </w:rPr>
        <w:t xml:space="preserve"> зон</w:t>
      </w:r>
      <w:r w:rsidR="00A6135C" w:rsidRPr="00A562E9">
        <w:rPr>
          <w:rFonts w:eastAsia="Times New Roman" w:cs="Times New Roman"/>
          <w:color w:val="000000"/>
          <w:sz w:val="28"/>
          <w:szCs w:val="28"/>
        </w:rPr>
        <w:t>ы</w:t>
      </w:r>
      <w:r w:rsidR="00B30432" w:rsidRPr="00A562E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6135C" w:rsidRPr="00A562E9">
        <w:rPr>
          <w:rFonts w:cs="Times New Roman"/>
          <w:color w:val="000000"/>
          <w:sz w:val="28"/>
          <w:szCs w:val="28"/>
        </w:rPr>
        <w:t>Ц-2</w:t>
      </w:r>
      <w:r w:rsidR="00604379" w:rsidRPr="00A562E9">
        <w:rPr>
          <w:rFonts w:cs="Times New Roman"/>
          <w:color w:val="000000"/>
          <w:sz w:val="28"/>
          <w:szCs w:val="28"/>
        </w:rPr>
        <w:t xml:space="preserve"> «</w:t>
      </w:r>
      <w:r w:rsidR="00A6135C" w:rsidRPr="00A562E9">
        <w:rPr>
          <w:rFonts w:cs="Times New Roman"/>
          <w:color w:val="000000"/>
          <w:sz w:val="28"/>
          <w:szCs w:val="28"/>
        </w:rPr>
        <w:t xml:space="preserve">зона </w:t>
      </w:r>
      <w:r w:rsidR="00161F05">
        <w:rPr>
          <w:rFonts w:cs="Times New Roman"/>
          <w:color w:val="000000"/>
          <w:sz w:val="28"/>
          <w:szCs w:val="28"/>
        </w:rPr>
        <w:t>обслуживания и деловой активности местного значения</w:t>
      </w:r>
      <w:r w:rsidR="00F17D04" w:rsidRPr="00A562E9">
        <w:rPr>
          <w:rFonts w:cs="Times New Roman"/>
          <w:color w:val="000000"/>
          <w:sz w:val="28"/>
          <w:szCs w:val="28"/>
        </w:rPr>
        <w:t>»</w:t>
      </w:r>
      <w:r w:rsidR="00A6135C" w:rsidRPr="00A562E9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A6135C" w:rsidRPr="00A562E9">
        <w:rPr>
          <w:rFonts w:cs="Times New Roman"/>
          <w:color w:val="000000"/>
          <w:sz w:val="28"/>
          <w:szCs w:val="28"/>
        </w:rPr>
        <w:t>в</w:t>
      </w:r>
      <w:proofErr w:type="gramEnd"/>
      <w:r w:rsidR="00A6135C" w:rsidRPr="00A562E9">
        <w:rPr>
          <w:rFonts w:cs="Times New Roman"/>
          <w:color w:val="000000"/>
          <w:sz w:val="28"/>
          <w:szCs w:val="28"/>
        </w:rPr>
        <w:t xml:space="preserve"> с. Архангельское</w:t>
      </w:r>
      <w:r w:rsidR="00686262" w:rsidRPr="00A562E9">
        <w:rPr>
          <w:rFonts w:eastAsia="Times New Roman" w:cs="Times New Roman"/>
          <w:color w:val="000000"/>
          <w:sz w:val="28"/>
          <w:szCs w:val="28"/>
        </w:rPr>
        <w:t>;</w:t>
      </w:r>
    </w:p>
    <w:p w:rsidR="00686262" w:rsidRDefault="00686262" w:rsidP="00DB6F4E">
      <w:pPr>
        <w:pStyle w:val="af2"/>
        <w:spacing w:line="288" w:lineRule="auto"/>
        <w:ind w:left="0" w:firstLine="709"/>
        <w:jc w:val="both"/>
        <w:rPr>
          <w:sz w:val="28"/>
          <w:szCs w:val="28"/>
        </w:rPr>
      </w:pPr>
      <w:r w:rsidRPr="00A562E9">
        <w:rPr>
          <w:sz w:val="28"/>
          <w:szCs w:val="28"/>
        </w:rPr>
        <w:t xml:space="preserve">- замена </w:t>
      </w:r>
      <w:r w:rsidR="007E2F94">
        <w:rPr>
          <w:sz w:val="28"/>
          <w:szCs w:val="28"/>
        </w:rPr>
        <w:t>территориальной</w:t>
      </w:r>
      <w:r w:rsidRPr="00A562E9">
        <w:rPr>
          <w:sz w:val="28"/>
          <w:szCs w:val="28"/>
        </w:rPr>
        <w:t xml:space="preserve"> зоны Ц-2 на </w:t>
      </w:r>
      <w:r w:rsidR="007E2F94">
        <w:rPr>
          <w:sz w:val="28"/>
          <w:szCs w:val="28"/>
        </w:rPr>
        <w:t>территориальную</w:t>
      </w:r>
      <w:r w:rsidR="006E0EB8">
        <w:rPr>
          <w:sz w:val="28"/>
          <w:szCs w:val="28"/>
        </w:rPr>
        <w:t xml:space="preserve"> зону Ж-1Б в п. Лощина</w:t>
      </w:r>
      <w:r w:rsidR="00BD71C7">
        <w:rPr>
          <w:sz w:val="28"/>
          <w:szCs w:val="28"/>
        </w:rPr>
        <w:t>.</w:t>
      </w:r>
    </w:p>
    <w:p w:rsidR="001F103E" w:rsidRPr="00A562E9" w:rsidRDefault="00B30432" w:rsidP="00DB6F4E">
      <w:pPr>
        <w:pStyle w:val="af2"/>
        <w:tabs>
          <w:tab w:val="left" w:pos="900"/>
        </w:tabs>
        <w:spacing w:line="288" w:lineRule="auto"/>
        <w:ind w:left="0"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cs="Times New Roman"/>
          <w:bCs/>
          <w:color w:val="000000"/>
          <w:sz w:val="28"/>
          <w:szCs w:val="28"/>
        </w:rPr>
        <w:t xml:space="preserve">В связи с этим необходимо внести в часть </w:t>
      </w:r>
      <w:r w:rsidRPr="00A562E9">
        <w:rPr>
          <w:rFonts w:cs="Times New Roman"/>
          <w:bCs/>
          <w:color w:val="000000"/>
          <w:sz w:val="28"/>
          <w:szCs w:val="28"/>
          <w:lang w:val="en-US"/>
        </w:rPr>
        <w:t>I</w:t>
      </w:r>
      <w:r w:rsidR="00556508" w:rsidRPr="00A562E9">
        <w:rPr>
          <w:rFonts w:cs="Times New Roman"/>
          <w:bCs/>
          <w:color w:val="000000"/>
          <w:sz w:val="28"/>
          <w:szCs w:val="28"/>
          <w:lang w:val="en-US"/>
        </w:rPr>
        <w:t>I</w:t>
      </w:r>
      <w:r w:rsidRPr="00A562E9">
        <w:rPr>
          <w:rFonts w:cs="Times New Roman"/>
          <w:bCs/>
          <w:color w:val="000000"/>
          <w:sz w:val="28"/>
          <w:szCs w:val="28"/>
          <w:lang w:val="en-US"/>
        </w:rPr>
        <w:t>I</w:t>
      </w:r>
      <w:r w:rsidR="000A67A7" w:rsidRPr="00A562E9">
        <w:rPr>
          <w:rFonts w:cs="Times New Roman"/>
          <w:bCs/>
          <w:color w:val="000000"/>
          <w:sz w:val="28"/>
          <w:szCs w:val="28"/>
        </w:rPr>
        <w:t xml:space="preserve"> Правил 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>землепользования и застройки муниципального образования «</w:t>
      </w:r>
      <w:r w:rsidR="0031400A" w:rsidRPr="00A562E9">
        <w:rPr>
          <w:rFonts w:eastAsia="Times New Roman" w:cs="Times New Roman"/>
          <w:color w:val="000000"/>
          <w:sz w:val="28"/>
          <w:szCs w:val="28"/>
        </w:rPr>
        <w:t>Мирновское</w:t>
      </w:r>
      <w:r w:rsidR="00B23E19" w:rsidRPr="00A562E9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>сельское поселение» следующие изменения:</w:t>
      </w:r>
    </w:p>
    <w:p w:rsidR="00C8776B" w:rsidRPr="00A562E9" w:rsidRDefault="00C8776B" w:rsidP="00DB6F4E">
      <w:pPr>
        <w:pStyle w:val="af2"/>
        <w:tabs>
          <w:tab w:val="left" w:pos="900"/>
        </w:tabs>
        <w:spacing w:line="288" w:lineRule="auto"/>
        <w:ind w:left="0" w:firstLine="709"/>
        <w:jc w:val="both"/>
        <w:rPr>
          <w:rFonts w:eastAsia="Times New Roman" w:cs="Times New Roman"/>
          <w:bCs/>
          <w:color w:val="000000"/>
          <w:sz w:val="20"/>
          <w:szCs w:val="20"/>
        </w:rPr>
      </w:pPr>
    </w:p>
    <w:p w:rsidR="00EE296A" w:rsidRPr="00A562E9" w:rsidRDefault="00EE296A" w:rsidP="00DB6F4E">
      <w:pPr>
        <w:pStyle w:val="af2"/>
        <w:tabs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1). В части </w:t>
      </w:r>
      <w:r w:rsidRPr="00A562E9">
        <w:rPr>
          <w:rFonts w:eastAsia="Times New Roman" w:cs="Times New Roman"/>
          <w:bCs/>
          <w:color w:val="000000"/>
          <w:sz w:val="28"/>
          <w:szCs w:val="28"/>
          <w:lang w:val="en-US"/>
        </w:rPr>
        <w:t>III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 «Градостроительные регламенты»:</w:t>
      </w:r>
    </w:p>
    <w:p w:rsidR="00BF480F" w:rsidRPr="00A562E9" w:rsidRDefault="00BF480F" w:rsidP="00DB6F4E">
      <w:pPr>
        <w:pStyle w:val="af2"/>
        <w:tabs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>1.1) Статья 36.1., пункт 4 изложить в следующей редакции:</w:t>
      </w:r>
    </w:p>
    <w:p w:rsidR="00BF480F" w:rsidRPr="00A562E9" w:rsidRDefault="00BF480F" w:rsidP="00DB6F4E">
      <w:pPr>
        <w:pStyle w:val="af2"/>
        <w:tabs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>«ПРОИЗВОДСТВЕННЫЕ ЗОНЫ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BF480F" w:rsidRPr="00A562E9" w:rsidTr="00BF480F">
        <w:trPr>
          <w:trHeight w:val="184"/>
        </w:trPr>
        <w:tc>
          <w:tcPr>
            <w:tcW w:w="1242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ПК-3 </w:t>
            </w:r>
          </w:p>
        </w:tc>
        <w:tc>
          <w:tcPr>
            <w:tcW w:w="8505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производственно-коммунальных объектов IV класса </w:t>
            </w:r>
            <w:r w:rsidR="0031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80F" w:rsidRPr="00A562E9" w:rsidTr="00BF480F">
        <w:trPr>
          <w:trHeight w:val="184"/>
        </w:trPr>
        <w:tc>
          <w:tcPr>
            <w:tcW w:w="1242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П-1 </w:t>
            </w:r>
          </w:p>
        </w:tc>
        <w:tc>
          <w:tcPr>
            <w:tcW w:w="8505" w:type="dxa"/>
          </w:tcPr>
          <w:p w:rsidR="00BF480F" w:rsidRPr="00A562E9" w:rsidRDefault="00BF480F" w:rsidP="0053368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про</w:t>
            </w:r>
            <w:r w:rsidR="00533685"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изводственных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предприятий I-II класса </w:t>
            </w:r>
            <w:r w:rsidR="0031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80F" w:rsidRPr="00A562E9" w:rsidTr="00BF480F">
        <w:trPr>
          <w:trHeight w:val="184"/>
        </w:trPr>
        <w:tc>
          <w:tcPr>
            <w:tcW w:w="1242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П-2 </w:t>
            </w:r>
          </w:p>
        </w:tc>
        <w:tc>
          <w:tcPr>
            <w:tcW w:w="8505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</w:t>
            </w:r>
            <w:r w:rsidR="00533685"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производственных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предприятий III класса </w:t>
            </w:r>
            <w:r w:rsidR="0031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80F" w:rsidRPr="00A562E9" w:rsidTr="00BF480F">
        <w:trPr>
          <w:trHeight w:val="184"/>
        </w:trPr>
        <w:tc>
          <w:tcPr>
            <w:tcW w:w="1242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П-3 </w:t>
            </w:r>
          </w:p>
        </w:tc>
        <w:tc>
          <w:tcPr>
            <w:tcW w:w="8505" w:type="dxa"/>
          </w:tcPr>
          <w:p w:rsidR="00BF480F" w:rsidRPr="00A562E9" w:rsidRDefault="00BF480F" w:rsidP="006E0EB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</w:t>
            </w:r>
            <w:r w:rsidR="00533685"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производственных</w:t>
            </w:r>
            <w:r w:rsidR="006E0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предприятий IV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 </w:t>
            </w:r>
            <w:r w:rsidR="0031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80F" w:rsidRPr="00A562E9" w:rsidTr="00BF480F">
        <w:trPr>
          <w:trHeight w:val="184"/>
        </w:trPr>
        <w:tc>
          <w:tcPr>
            <w:tcW w:w="1242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П-4 </w:t>
            </w:r>
          </w:p>
        </w:tc>
        <w:tc>
          <w:tcPr>
            <w:tcW w:w="8505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</w:t>
            </w:r>
            <w:r w:rsidR="00533685"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производственных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предприятий V класса </w:t>
            </w:r>
            <w:r w:rsidR="0031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80F" w:rsidRPr="00A562E9" w:rsidTr="00BF480F">
        <w:trPr>
          <w:trHeight w:val="184"/>
        </w:trPr>
        <w:tc>
          <w:tcPr>
            <w:tcW w:w="1242" w:type="dxa"/>
          </w:tcPr>
          <w:p w:rsidR="00BF480F" w:rsidRPr="00A562E9" w:rsidRDefault="00BF480F" w:rsidP="009A271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9A27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B33B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A56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BF480F" w:rsidRPr="00A562E9" w:rsidRDefault="00BF480F" w:rsidP="00BF480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производственных предприятий IV -V класса </w:t>
            </w:r>
            <w:r w:rsidR="00316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A56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BF480F" w:rsidRPr="00A562E9" w:rsidRDefault="00BF480F" w:rsidP="00BF480F">
      <w:pPr>
        <w:tabs>
          <w:tab w:val="left" w:pos="900"/>
        </w:tabs>
        <w:spacing w:line="288" w:lineRule="auto"/>
        <w:rPr>
          <w:rFonts w:eastAsia="Times New Roman" w:cs="Times New Roman"/>
          <w:bCs/>
          <w:color w:val="000000"/>
          <w:sz w:val="8"/>
          <w:szCs w:val="8"/>
        </w:rPr>
      </w:pP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>1.</w:t>
      </w:r>
      <w:r w:rsidR="00BF480F" w:rsidRPr="00A562E9">
        <w:rPr>
          <w:rFonts w:eastAsia="Times New Roman" w:cs="Times New Roman"/>
          <w:bCs/>
          <w:color w:val="000000"/>
          <w:sz w:val="28"/>
          <w:szCs w:val="28"/>
        </w:rPr>
        <w:t>2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>) Статья 36.2., пункт 1 «Жилые здания» изложить в следующей редакции: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«1. Жилые здания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 Многоквартирные </w:t>
      </w:r>
      <w:proofErr w:type="spellStart"/>
      <w:r w:rsidRPr="00A562E9">
        <w:rPr>
          <w:rFonts w:eastAsia="Times New Roman" w:cs="Times New Roman"/>
          <w:bCs/>
          <w:color w:val="000000"/>
          <w:sz w:val="28"/>
          <w:szCs w:val="28"/>
        </w:rPr>
        <w:t>среднеэтажные</w:t>
      </w:r>
      <w:proofErr w:type="spellEnd"/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 жилые дома 4-5</w:t>
      </w:r>
      <w:r w:rsidR="00B356B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этажей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 Многоквартирные жилые дома 2-4 этажа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 Малоэтажная </w:t>
      </w:r>
      <w:r w:rsidR="00AE1880">
        <w:rPr>
          <w:rFonts w:eastAsia="Times New Roman" w:cs="Times New Roman"/>
          <w:bCs/>
          <w:color w:val="000000"/>
          <w:sz w:val="28"/>
          <w:szCs w:val="28"/>
        </w:rPr>
        <w:t>многоквартирная жилая застройка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 Индивидуальные жилые дома 1-3 этажа с приусадебными земельными участками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 Блокированные жилые дома в 1-3 этажа с придомовыми участками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>- Жилые дома для обслуживающего персонала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 Специальные жилые дома для престарелых и инвалидов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- Общежития, связанные с производством и образованием </w:t>
      </w:r>
    </w:p>
    <w:p w:rsidR="00EF50C5" w:rsidRPr="00A562E9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lastRenderedPageBreak/>
        <w:t xml:space="preserve">-  Садовые и дачные дома </w:t>
      </w:r>
    </w:p>
    <w:p w:rsidR="00EF50C5" w:rsidRDefault="00EF50C5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>- Многофункциональные обслуживающие, административные и деловые объекты в комплексе с жилыми зданиями».</w:t>
      </w:r>
    </w:p>
    <w:p w:rsidR="004A76ED" w:rsidRPr="00F56FA8" w:rsidRDefault="004A76ED" w:rsidP="00DB6F4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16"/>
          <w:szCs w:val="16"/>
        </w:rPr>
      </w:pPr>
    </w:p>
    <w:p w:rsidR="004A76ED" w:rsidRDefault="004A76ED" w:rsidP="00F56FA8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z w:val="28"/>
          <w:szCs w:val="28"/>
        </w:rPr>
        <w:t>1.</w:t>
      </w:r>
      <w:r>
        <w:rPr>
          <w:rFonts w:eastAsia="Times New Roman" w:cs="Times New Roman"/>
          <w:bCs/>
          <w:color w:val="000000"/>
          <w:sz w:val="28"/>
          <w:szCs w:val="28"/>
        </w:rPr>
        <w:t>3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>) Статья 36.2., пункт 1</w:t>
      </w:r>
      <w:r>
        <w:rPr>
          <w:rFonts w:eastAsia="Times New Roman" w:cs="Times New Roman"/>
          <w:bCs/>
          <w:color w:val="000000"/>
          <w:sz w:val="28"/>
          <w:szCs w:val="28"/>
        </w:rPr>
        <w:t>2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eastAsia="Times New Roman" w:cs="Times New Roman"/>
          <w:bCs/>
          <w:color w:val="000000"/>
          <w:sz w:val="28"/>
          <w:szCs w:val="28"/>
        </w:rPr>
        <w:t>Конфессиональные объекты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eastAsia="Times New Roman" w:cs="Times New Roman"/>
          <w:bCs/>
          <w:color w:val="000000"/>
          <w:sz w:val="28"/>
          <w:szCs w:val="28"/>
        </w:rPr>
        <w:t>переименовать в «Объекты религиозного использования»</w:t>
      </w:r>
      <w:r w:rsidR="00E161CD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302710" w:rsidRPr="00483125" w:rsidRDefault="00302710" w:rsidP="00F56FA8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z w:val="16"/>
          <w:szCs w:val="16"/>
        </w:rPr>
      </w:pPr>
    </w:p>
    <w:p w:rsidR="00302710" w:rsidRDefault="00302710" w:rsidP="00B356B2">
      <w:pPr>
        <w:pStyle w:val="af2"/>
        <w:tabs>
          <w:tab w:val="clear" w:pos="709"/>
          <w:tab w:val="left" w:pos="851"/>
          <w:tab w:val="left" w:pos="900"/>
        </w:tabs>
        <w:spacing w:line="276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1.4)</w:t>
      </w:r>
      <w:r w:rsidRPr="0030271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>Статья 36.2., пункт 1</w:t>
      </w:r>
      <w:r>
        <w:rPr>
          <w:rFonts w:eastAsia="Times New Roman" w:cs="Times New Roman"/>
          <w:bCs/>
          <w:color w:val="000000"/>
          <w:sz w:val="28"/>
          <w:szCs w:val="28"/>
        </w:rPr>
        <w:t>9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Предприятия, сооружения и иные объекты</w:t>
      </w:r>
      <w:r w:rsidRPr="00A562E9">
        <w:rPr>
          <w:rFonts w:eastAsia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eastAsia="Times New Roman" w:cs="Times New Roman"/>
          <w:bCs/>
          <w:color w:val="000000"/>
          <w:sz w:val="28"/>
          <w:szCs w:val="28"/>
        </w:rPr>
        <w:t>переименовать в «Производственные объекты» и читать в следующей редакции:</w:t>
      </w:r>
    </w:p>
    <w:p w:rsidR="00302710" w:rsidRDefault="00302710" w:rsidP="00B356B2">
      <w:pPr>
        <w:pStyle w:val="af2"/>
        <w:tabs>
          <w:tab w:val="clear" w:pos="709"/>
          <w:tab w:val="left" w:pos="851"/>
          <w:tab w:val="left" w:pos="900"/>
        </w:tabs>
        <w:spacing w:line="276" w:lineRule="auto"/>
        <w:ind w:left="0" w:firstLine="567"/>
        <w:jc w:val="both"/>
        <w:rPr>
          <w:rFonts w:eastAsia="Times New Roman" w:cs="Times New Roman"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«19. </w:t>
      </w:r>
      <w:r w:rsidRPr="00302710">
        <w:rPr>
          <w:rFonts w:eastAsia="Times New Roman" w:cs="Times New Roman"/>
          <w:bCs/>
          <w:color w:val="000000"/>
          <w:sz w:val="28"/>
          <w:szCs w:val="28"/>
          <w:u w:val="single"/>
        </w:rPr>
        <w:t>Производственные объекты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Тяжёлая промышленность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Нефтехимическая промышленность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Фармацевтическая промышленность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Автомобилестроительная промышленность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Пищевая промышленность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Недропользование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</w:t>
      </w:r>
      <w:r w:rsidR="00483125">
        <w:rPr>
          <w:sz w:val="28"/>
          <w:szCs w:val="28"/>
        </w:rPr>
        <w:t>М</w:t>
      </w:r>
      <w:r w:rsidRPr="00302710">
        <w:rPr>
          <w:sz w:val="28"/>
          <w:szCs w:val="28"/>
        </w:rPr>
        <w:t xml:space="preserve">еталлообрабатывающие предприятия и производства 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Лесная и деревообрабатывающая промышленность 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Текстильные производства и производства легкой промышленности 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Строительная промышленность 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Обработка животных продуктов 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Микробиологическая промышленность 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Оптовые базы и склады </w:t>
      </w:r>
    </w:p>
    <w:p w:rsidR="00302710" w:rsidRPr="00302710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</w:t>
      </w:r>
    </w:p>
    <w:p w:rsidR="00302710" w:rsidRPr="00302710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 xml:space="preserve">- Объекты обслуживания судов 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Энергетика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Связь</w:t>
      </w:r>
    </w:p>
    <w:p w:rsidR="00483125" w:rsidRDefault="00302710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>- Рекультивация территории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Обслуживание автотранспорта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Обеспечение внутреннего правопорядка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Объекты гаражного назначения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Обеспечение космической деятельности</w:t>
      </w:r>
    </w:p>
    <w:p w:rsidR="0048312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Объекты придорожного сервиса</w:t>
      </w:r>
    </w:p>
    <w:p w:rsid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Целлюлозно-бумажная промышленность</w:t>
      </w:r>
    </w:p>
    <w:p w:rsidR="00E42F71" w:rsidRDefault="00E42F71" w:rsidP="00E42F7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02710">
        <w:rPr>
          <w:sz w:val="28"/>
          <w:szCs w:val="28"/>
        </w:rPr>
        <w:t>- Здания управления, конструкторские бюро, учебные заведения, поликлиники, магазины, научно-исследовательских лаборатории, связанные с обслуживанием предприятий, исследовательские центры по изучению кормов для домашних животных, обе</w:t>
      </w:r>
      <w:r>
        <w:rPr>
          <w:sz w:val="28"/>
          <w:szCs w:val="28"/>
        </w:rPr>
        <w:t>спечение научной деятельности.</w:t>
      </w:r>
    </w:p>
    <w:p w:rsidR="00EF50C5" w:rsidRPr="00483125" w:rsidRDefault="00483125" w:rsidP="00B356B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- Опытные производства, не требующие со</w:t>
      </w:r>
      <w:r>
        <w:rPr>
          <w:sz w:val="28"/>
          <w:szCs w:val="28"/>
        </w:rPr>
        <w:t>здания санитарно-защитной зоны</w:t>
      </w:r>
      <w:r w:rsidRPr="00483125">
        <w:rPr>
          <w:sz w:val="28"/>
          <w:szCs w:val="28"/>
        </w:rPr>
        <w:t>».</w:t>
      </w:r>
    </w:p>
    <w:p w:rsidR="006B6F27" w:rsidRPr="00A562E9" w:rsidRDefault="00EE296A" w:rsidP="00B356B2">
      <w:pPr>
        <w:pStyle w:val="Default"/>
        <w:spacing w:line="288" w:lineRule="auto"/>
        <w:ind w:firstLine="567"/>
        <w:rPr>
          <w:sz w:val="28"/>
          <w:szCs w:val="28"/>
        </w:rPr>
      </w:pPr>
      <w:r w:rsidRPr="00E161CD">
        <w:rPr>
          <w:rFonts w:eastAsia="Times New Roman"/>
          <w:bCs/>
          <w:color w:val="auto"/>
          <w:spacing w:val="-2"/>
          <w:sz w:val="28"/>
          <w:szCs w:val="28"/>
          <w:u w:val="single"/>
        </w:rPr>
        <w:lastRenderedPageBreak/>
        <w:t>1.</w:t>
      </w:r>
      <w:r w:rsidR="00302710">
        <w:rPr>
          <w:rFonts w:eastAsia="Times New Roman"/>
          <w:bCs/>
          <w:color w:val="auto"/>
          <w:spacing w:val="-2"/>
          <w:sz w:val="28"/>
          <w:szCs w:val="28"/>
          <w:u w:val="single"/>
        </w:rPr>
        <w:t>5</w:t>
      </w:r>
      <w:r w:rsidRPr="00E161CD">
        <w:rPr>
          <w:rFonts w:eastAsia="Times New Roman"/>
          <w:bCs/>
          <w:color w:val="auto"/>
          <w:spacing w:val="-2"/>
          <w:sz w:val="28"/>
          <w:szCs w:val="28"/>
          <w:u w:val="single"/>
        </w:rPr>
        <w:t>.</w:t>
      </w:r>
      <w:r w:rsidR="00753866" w:rsidRPr="00E161CD">
        <w:rPr>
          <w:rFonts w:eastAsia="Times New Roman"/>
          <w:bCs/>
          <w:color w:val="auto"/>
          <w:spacing w:val="-2"/>
          <w:sz w:val="28"/>
          <w:szCs w:val="28"/>
          <w:u w:val="single"/>
        </w:rPr>
        <w:t>)</w:t>
      </w:r>
      <w:r w:rsidRPr="00A562E9">
        <w:rPr>
          <w:rFonts w:eastAsia="Times New Roman"/>
          <w:bCs/>
          <w:spacing w:val="-2"/>
          <w:sz w:val="28"/>
          <w:szCs w:val="28"/>
          <w:u w:val="single"/>
        </w:rPr>
        <w:t xml:space="preserve"> </w:t>
      </w:r>
      <w:r w:rsidR="006B6F27" w:rsidRPr="00A562E9">
        <w:rPr>
          <w:sz w:val="28"/>
          <w:szCs w:val="28"/>
          <w:u w:val="single"/>
        </w:rPr>
        <w:t>В статье 36.4</w:t>
      </w:r>
      <w:r w:rsidR="006B6F27" w:rsidRPr="00A562E9">
        <w:rPr>
          <w:sz w:val="28"/>
          <w:szCs w:val="28"/>
        </w:rPr>
        <w:t xml:space="preserve">: </w:t>
      </w:r>
    </w:p>
    <w:p w:rsidR="00A07399" w:rsidRPr="00A562E9" w:rsidRDefault="00EF50C5" w:rsidP="00DB6F4E">
      <w:pPr>
        <w:pStyle w:val="Default"/>
        <w:spacing w:line="288" w:lineRule="auto"/>
        <w:ind w:firstLine="567"/>
        <w:rPr>
          <w:b/>
          <w:bCs/>
          <w:sz w:val="28"/>
          <w:szCs w:val="28"/>
        </w:rPr>
      </w:pPr>
      <w:r w:rsidRPr="00A562E9">
        <w:rPr>
          <w:sz w:val="28"/>
          <w:szCs w:val="28"/>
        </w:rPr>
        <w:t>1.</w:t>
      </w:r>
      <w:r w:rsidR="00302710">
        <w:rPr>
          <w:color w:val="auto"/>
          <w:sz w:val="28"/>
          <w:szCs w:val="28"/>
        </w:rPr>
        <w:t>5</w:t>
      </w:r>
      <w:r w:rsidR="00DB6F4E" w:rsidRPr="00F56FA8">
        <w:rPr>
          <w:color w:val="auto"/>
          <w:sz w:val="28"/>
          <w:szCs w:val="28"/>
        </w:rPr>
        <w:t>.</w:t>
      </w:r>
      <w:r w:rsidR="00DB6F4E" w:rsidRPr="00A562E9">
        <w:rPr>
          <w:sz w:val="28"/>
          <w:szCs w:val="28"/>
        </w:rPr>
        <w:t>1)</w:t>
      </w:r>
      <w:r w:rsidRPr="00A562E9">
        <w:rPr>
          <w:sz w:val="28"/>
          <w:szCs w:val="28"/>
        </w:rPr>
        <w:t xml:space="preserve"> Пункт 1, подпункт</w:t>
      </w:r>
      <w:r w:rsidRPr="00A562E9">
        <w:rPr>
          <w:b/>
          <w:bCs/>
          <w:sz w:val="28"/>
          <w:szCs w:val="28"/>
        </w:rPr>
        <w:t xml:space="preserve">  «</w:t>
      </w:r>
      <w:r w:rsidRPr="00A562E9">
        <w:rPr>
          <w:bCs/>
          <w:sz w:val="28"/>
          <w:szCs w:val="28"/>
        </w:rPr>
        <w:t>Ж-1Б Зона индивидуальной усадебной жилой застройки</w:t>
      </w:r>
      <w:r w:rsidRPr="00A562E9">
        <w:rPr>
          <w:b/>
          <w:bCs/>
          <w:sz w:val="28"/>
          <w:szCs w:val="28"/>
        </w:rPr>
        <w:t>»,</w:t>
      </w:r>
    </w:p>
    <w:p w:rsidR="00EF50C5" w:rsidRPr="00A562E9" w:rsidRDefault="00A07399" w:rsidP="00DB6F4E">
      <w:pPr>
        <w:pStyle w:val="Default"/>
        <w:spacing w:line="288" w:lineRule="auto"/>
        <w:ind w:firstLine="567"/>
        <w:jc w:val="both"/>
        <w:rPr>
          <w:b/>
          <w:bCs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 –</w:t>
      </w:r>
      <w:r w:rsidR="00EF50C5" w:rsidRPr="00A562E9">
        <w:rPr>
          <w:b/>
          <w:bCs/>
          <w:sz w:val="28"/>
          <w:szCs w:val="28"/>
        </w:rPr>
        <w:t xml:space="preserve"> </w:t>
      </w:r>
      <w:r w:rsidR="00EF50C5" w:rsidRPr="00A562E9">
        <w:rPr>
          <w:bCs/>
          <w:sz w:val="28"/>
          <w:szCs w:val="28"/>
        </w:rPr>
        <w:t>абзац «</w:t>
      </w:r>
      <w:r w:rsidR="00DB6F4E" w:rsidRPr="00A562E9">
        <w:rPr>
          <w:bCs/>
          <w:sz w:val="28"/>
          <w:szCs w:val="28"/>
        </w:rPr>
        <w:t>О</w:t>
      </w:r>
      <w:r w:rsidR="00EF50C5" w:rsidRPr="00A562E9">
        <w:rPr>
          <w:bCs/>
          <w:sz w:val="28"/>
          <w:szCs w:val="28"/>
        </w:rPr>
        <w:t>сновные виды разрешённого использования» дополнить текстом:</w:t>
      </w:r>
    </w:p>
    <w:p w:rsidR="00EF50C5" w:rsidRPr="00A562E9" w:rsidRDefault="00EF50C5" w:rsidP="00DB6F4E">
      <w:pPr>
        <w:pStyle w:val="Default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A562E9">
        <w:rPr>
          <w:bCs/>
          <w:color w:val="auto"/>
          <w:sz w:val="28"/>
          <w:szCs w:val="28"/>
        </w:rPr>
        <w:t>«- Малоэтажная многоквартирная жилая застройка</w:t>
      </w:r>
    </w:p>
    <w:p w:rsidR="007E377B" w:rsidRPr="00A562E9" w:rsidRDefault="007E377B" w:rsidP="00DB6F4E">
      <w:pPr>
        <w:pStyle w:val="Default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A562E9">
        <w:rPr>
          <w:bCs/>
          <w:color w:val="auto"/>
          <w:sz w:val="28"/>
          <w:szCs w:val="28"/>
        </w:rPr>
        <w:t xml:space="preserve">  - Ведение личного подсобного хозяйства</w:t>
      </w:r>
    </w:p>
    <w:p w:rsidR="00EF50C5" w:rsidRPr="00A562E9" w:rsidRDefault="00EF50C5" w:rsidP="00DB6F4E">
      <w:pPr>
        <w:pStyle w:val="Default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A562E9">
        <w:rPr>
          <w:bCs/>
          <w:color w:val="auto"/>
          <w:sz w:val="28"/>
          <w:szCs w:val="28"/>
        </w:rPr>
        <w:t xml:space="preserve">  - Офисы</w:t>
      </w:r>
    </w:p>
    <w:p w:rsidR="00F60C03" w:rsidRPr="00A562E9" w:rsidRDefault="00EF50C5" w:rsidP="00DB6F4E">
      <w:pPr>
        <w:pStyle w:val="Default"/>
        <w:spacing w:line="288" w:lineRule="auto"/>
        <w:ind w:firstLine="567"/>
        <w:rPr>
          <w:bCs/>
          <w:color w:val="auto"/>
          <w:sz w:val="28"/>
          <w:szCs w:val="28"/>
        </w:rPr>
      </w:pPr>
      <w:r w:rsidRPr="00A562E9">
        <w:rPr>
          <w:bCs/>
          <w:color w:val="auto"/>
          <w:sz w:val="28"/>
          <w:szCs w:val="28"/>
        </w:rPr>
        <w:t xml:space="preserve">  - Учреждения жилищно-коммунального хозяйства</w:t>
      </w:r>
    </w:p>
    <w:p w:rsidR="00A07399" w:rsidRDefault="00F60C03" w:rsidP="00DB6F4E">
      <w:pPr>
        <w:pStyle w:val="Default"/>
        <w:spacing w:line="288" w:lineRule="auto"/>
        <w:ind w:firstLine="567"/>
        <w:rPr>
          <w:bCs/>
          <w:color w:val="auto"/>
          <w:sz w:val="28"/>
          <w:szCs w:val="28"/>
        </w:rPr>
      </w:pPr>
      <w:r w:rsidRPr="00A562E9">
        <w:rPr>
          <w:bCs/>
          <w:color w:val="auto"/>
          <w:sz w:val="28"/>
          <w:szCs w:val="28"/>
        </w:rPr>
        <w:t xml:space="preserve">  - Объекты инженерной инфраструктуры</w:t>
      </w:r>
      <w:r w:rsidR="00EF50C5" w:rsidRPr="00A562E9">
        <w:rPr>
          <w:bCs/>
          <w:color w:val="auto"/>
          <w:sz w:val="28"/>
          <w:szCs w:val="28"/>
        </w:rPr>
        <w:t>»</w:t>
      </w:r>
      <w:r w:rsidR="00A07399" w:rsidRPr="00A562E9">
        <w:rPr>
          <w:bCs/>
          <w:color w:val="auto"/>
          <w:sz w:val="28"/>
          <w:szCs w:val="28"/>
        </w:rPr>
        <w:t>;</w:t>
      </w:r>
    </w:p>
    <w:p w:rsidR="00E422AD" w:rsidRPr="00E422AD" w:rsidRDefault="00E422AD" w:rsidP="00DB6F4E">
      <w:pPr>
        <w:pStyle w:val="Default"/>
        <w:spacing w:line="288" w:lineRule="auto"/>
        <w:ind w:firstLine="567"/>
        <w:rPr>
          <w:bCs/>
          <w:color w:val="auto"/>
          <w:sz w:val="6"/>
          <w:szCs w:val="6"/>
        </w:rPr>
      </w:pPr>
    </w:p>
    <w:p w:rsidR="00E422AD" w:rsidRPr="00A562E9" w:rsidRDefault="00E422AD" w:rsidP="00E422AD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– </w:t>
      </w:r>
      <w:r w:rsidRPr="00A562E9">
        <w:rPr>
          <w:bCs/>
          <w:sz w:val="28"/>
          <w:szCs w:val="28"/>
        </w:rPr>
        <w:t>из</w:t>
      </w:r>
      <w:r w:rsidRPr="00A562E9">
        <w:rPr>
          <w:b/>
          <w:bCs/>
          <w:sz w:val="28"/>
          <w:szCs w:val="28"/>
        </w:rPr>
        <w:t xml:space="preserve"> </w:t>
      </w:r>
      <w:r w:rsidRPr="00A562E9">
        <w:rPr>
          <w:bCs/>
          <w:sz w:val="28"/>
          <w:szCs w:val="28"/>
        </w:rPr>
        <w:t>абзаца «</w:t>
      </w:r>
      <w:r>
        <w:rPr>
          <w:bCs/>
          <w:sz w:val="28"/>
          <w:szCs w:val="28"/>
        </w:rPr>
        <w:t>Вспомогательные виды разрешённого</w:t>
      </w:r>
      <w:r w:rsidRPr="00A562E9">
        <w:rPr>
          <w:bCs/>
          <w:sz w:val="28"/>
          <w:szCs w:val="28"/>
        </w:rPr>
        <w:t xml:space="preserve"> использования» исключить текст:</w:t>
      </w:r>
    </w:p>
    <w:p w:rsidR="00E422AD" w:rsidRPr="00E422AD" w:rsidRDefault="00E422AD" w:rsidP="00E422AD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Cs/>
          <w:sz w:val="28"/>
          <w:szCs w:val="28"/>
        </w:rPr>
        <w:t xml:space="preserve">« - </w:t>
      </w:r>
      <w:r>
        <w:rPr>
          <w:bCs/>
          <w:sz w:val="28"/>
          <w:szCs w:val="28"/>
        </w:rPr>
        <w:t>Гостиницы</w:t>
      </w:r>
      <w:r w:rsidRPr="00A562E9">
        <w:rPr>
          <w:bCs/>
          <w:sz w:val="28"/>
          <w:szCs w:val="28"/>
        </w:rPr>
        <w:t>».</w:t>
      </w:r>
    </w:p>
    <w:p w:rsidR="0081284B" w:rsidRPr="00A562E9" w:rsidRDefault="0081284B" w:rsidP="00DB6F4E">
      <w:pPr>
        <w:pStyle w:val="Default"/>
        <w:spacing w:line="288" w:lineRule="auto"/>
        <w:ind w:firstLine="567"/>
        <w:rPr>
          <w:bCs/>
          <w:sz w:val="4"/>
          <w:szCs w:val="4"/>
        </w:rPr>
      </w:pPr>
    </w:p>
    <w:p w:rsidR="0081284B" w:rsidRPr="00A562E9" w:rsidRDefault="0081284B" w:rsidP="0081284B">
      <w:pPr>
        <w:pStyle w:val="Default"/>
        <w:spacing w:line="288" w:lineRule="auto"/>
        <w:ind w:firstLine="567"/>
        <w:jc w:val="both"/>
        <w:rPr>
          <w:bCs/>
          <w:sz w:val="4"/>
          <w:szCs w:val="4"/>
        </w:rPr>
      </w:pP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– </w:t>
      </w:r>
      <w:r w:rsidRPr="00A562E9">
        <w:rPr>
          <w:sz w:val="28"/>
          <w:szCs w:val="28"/>
        </w:rPr>
        <w:t>абзац «</w:t>
      </w:r>
      <w:r w:rsidR="00DB6F4E" w:rsidRPr="00A562E9">
        <w:rPr>
          <w:sz w:val="28"/>
          <w:szCs w:val="28"/>
        </w:rPr>
        <w:t>У</w:t>
      </w:r>
      <w:r w:rsidRPr="00A562E9">
        <w:rPr>
          <w:sz w:val="28"/>
          <w:szCs w:val="28"/>
        </w:rPr>
        <w:t>словно разрешённые виды использования» читать в следующей редакции: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>«</w:t>
      </w:r>
      <w:r w:rsidRPr="00A562E9">
        <w:rPr>
          <w:b/>
          <w:sz w:val="28"/>
          <w:szCs w:val="28"/>
        </w:rPr>
        <w:t>Условно разрешенные виды использования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Многоквартирные жилые дома 2-4 этажа 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Блокированные жилые дома в 1-3 этажа с придомовыми участками 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Специальные жилые дома для престарелых и инвалидов 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Административно-хозяйственные и общественные учреждения и организации районного и локального уровня 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Учреждения социальной защиты 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Физкультурно-оздоровительные сооружения </w:t>
      </w:r>
    </w:p>
    <w:p w:rsidR="00A07399" w:rsidRPr="00A562E9" w:rsidRDefault="00A07399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Учреждения культуры и искусства местного и районного значения </w:t>
      </w:r>
    </w:p>
    <w:p w:rsidR="003D5A84" w:rsidRDefault="00A07399" w:rsidP="000935A3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</w:t>
      </w:r>
      <w:r w:rsidR="00A32473">
        <w:rPr>
          <w:sz w:val="28"/>
          <w:szCs w:val="28"/>
        </w:rPr>
        <w:t>Объекты религиозного использования</w:t>
      </w:r>
    </w:p>
    <w:p w:rsidR="00EF50C5" w:rsidRPr="00A562E9" w:rsidRDefault="003D5A84" w:rsidP="000935A3">
      <w:pPr>
        <w:pStyle w:val="Default"/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Гостиницы</w:t>
      </w:r>
      <w:r w:rsidR="00A07399" w:rsidRPr="00A562E9">
        <w:rPr>
          <w:sz w:val="28"/>
          <w:szCs w:val="28"/>
        </w:rPr>
        <w:t>».</w:t>
      </w:r>
    </w:p>
    <w:p w:rsidR="00DB6F4E" w:rsidRPr="00A562E9" w:rsidRDefault="00DB6F4E" w:rsidP="00DB6F4E">
      <w:pPr>
        <w:pStyle w:val="Default"/>
        <w:spacing w:line="288" w:lineRule="auto"/>
        <w:ind w:firstLine="567"/>
        <w:rPr>
          <w:sz w:val="18"/>
          <w:szCs w:val="18"/>
        </w:rPr>
      </w:pPr>
    </w:p>
    <w:p w:rsidR="00A07399" w:rsidRPr="00A562E9" w:rsidRDefault="00DB6F4E" w:rsidP="00DB6F4E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>1.</w:t>
      </w:r>
      <w:r w:rsidR="00302710">
        <w:rPr>
          <w:sz w:val="28"/>
          <w:szCs w:val="28"/>
        </w:rPr>
        <w:t>5</w:t>
      </w:r>
      <w:r w:rsidRPr="00A562E9">
        <w:rPr>
          <w:sz w:val="28"/>
          <w:szCs w:val="28"/>
        </w:rPr>
        <w:t>.2) Пункт 1, подпункт</w:t>
      </w:r>
      <w:r w:rsidRPr="00A562E9">
        <w:rPr>
          <w:b/>
          <w:bCs/>
          <w:sz w:val="28"/>
          <w:szCs w:val="28"/>
        </w:rPr>
        <w:t xml:space="preserve">  «</w:t>
      </w:r>
      <w:r w:rsidRPr="00A562E9">
        <w:rPr>
          <w:bCs/>
          <w:sz w:val="28"/>
          <w:szCs w:val="28"/>
        </w:rPr>
        <w:t>Ж-2Б  Зона 2-4 этажной жилой застройки</w:t>
      </w:r>
      <w:r w:rsidRPr="00A562E9">
        <w:rPr>
          <w:b/>
          <w:bCs/>
          <w:sz w:val="28"/>
          <w:szCs w:val="28"/>
        </w:rPr>
        <w:t xml:space="preserve">», </w:t>
      </w:r>
    </w:p>
    <w:p w:rsidR="00DB6F4E" w:rsidRPr="00A562E9" w:rsidRDefault="00DB6F4E" w:rsidP="00DB6F4E">
      <w:pPr>
        <w:pStyle w:val="Default"/>
        <w:spacing w:line="288" w:lineRule="auto"/>
        <w:ind w:firstLine="567"/>
        <w:jc w:val="both"/>
        <w:rPr>
          <w:b/>
          <w:bCs/>
          <w:spacing w:val="-2"/>
          <w:sz w:val="28"/>
          <w:szCs w:val="28"/>
        </w:rPr>
      </w:pPr>
      <w:r w:rsidRPr="00A562E9">
        <w:rPr>
          <w:b/>
          <w:bCs/>
          <w:spacing w:val="-2"/>
          <w:sz w:val="28"/>
          <w:szCs w:val="28"/>
        </w:rPr>
        <w:t xml:space="preserve">– </w:t>
      </w:r>
      <w:r w:rsidRPr="00A562E9">
        <w:rPr>
          <w:bCs/>
          <w:spacing w:val="-2"/>
          <w:sz w:val="28"/>
          <w:szCs w:val="28"/>
        </w:rPr>
        <w:t>абзац «Основные виды разрешённого использования» дополнить текстом:</w:t>
      </w:r>
    </w:p>
    <w:p w:rsidR="00327D33" w:rsidRPr="00A562E9" w:rsidRDefault="00DB6F4E" w:rsidP="00DB6F4E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Cs/>
          <w:sz w:val="28"/>
          <w:szCs w:val="28"/>
        </w:rPr>
        <w:t>« - Офисы</w:t>
      </w:r>
    </w:p>
    <w:p w:rsidR="003723FE" w:rsidRPr="00A562E9" w:rsidRDefault="00327D33" w:rsidP="000935A3">
      <w:pPr>
        <w:pStyle w:val="Default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A562E9">
        <w:rPr>
          <w:bCs/>
          <w:sz w:val="28"/>
          <w:szCs w:val="28"/>
        </w:rPr>
        <w:t xml:space="preserve">  </w:t>
      </w:r>
      <w:r w:rsidRPr="00A562E9">
        <w:rPr>
          <w:bCs/>
          <w:color w:val="FF0000"/>
          <w:sz w:val="28"/>
          <w:szCs w:val="28"/>
        </w:rPr>
        <w:t xml:space="preserve"> </w:t>
      </w:r>
      <w:r w:rsidRPr="00A562E9">
        <w:rPr>
          <w:bCs/>
          <w:color w:val="auto"/>
          <w:sz w:val="28"/>
          <w:szCs w:val="28"/>
        </w:rPr>
        <w:t>- Объекты инженерной инфраструктуры</w:t>
      </w:r>
    </w:p>
    <w:p w:rsidR="0081284B" w:rsidRDefault="003723FE" w:rsidP="003723FE">
      <w:pPr>
        <w:pStyle w:val="Default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A562E9">
        <w:rPr>
          <w:bCs/>
          <w:color w:val="auto"/>
          <w:sz w:val="28"/>
          <w:szCs w:val="28"/>
        </w:rPr>
        <w:t xml:space="preserve">   - Малоэтажная многоквартирная жилая застройка</w:t>
      </w:r>
      <w:r w:rsidR="00DB6F4E" w:rsidRPr="00A562E9">
        <w:rPr>
          <w:bCs/>
          <w:color w:val="auto"/>
          <w:sz w:val="28"/>
          <w:szCs w:val="28"/>
        </w:rPr>
        <w:t>»;</w:t>
      </w:r>
    </w:p>
    <w:p w:rsidR="00904E80" w:rsidRPr="00904E80" w:rsidRDefault="00904E80" w:rsidP="003723FE">
      <w:pPr>
        <w:pStyle w:val="Default"/>
        <w:spacing w:line="288" w:lineRule="auto"/>
        <w:ind w:firstLine="567"/>
        <w:jc w:val="both"/>
        <w:rPr>
          <w:bCs/>
          <w:color w:val="auto"/>
          <w:sz w:val="4"/>
          <w:szCs w:val="4"/>
        </w:rPr>
      </w:pPr>
    </w:p>
    <w:p w:rsidR="00904E80" w:rsidRPr="00A562E9" w:rsidRDefault="00904E80" w:rsidP="00904E80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– </w:t>
      </w:r>
      <w:r w:rsidRPr="00A562E9">
        <w:rPr>
          <w:bCs/>
          <w:sz w:val="28"/>
          <w:szCs w:val="28"/>
        </w:rPr>
        <w:t>из</w:t>
      </w:r>
      <w:r w:rsidRPr="00A562E9">
        <w:rPr>
          <w:b/>
          <w:bCs/>
          <w:sz w:val="28"/>
          <w:szCs w:val="28"/>
        </w:rPr>
        <w:t xml:space="preserve"> </w:t>
      </w:r>
      <w:r w:rsidRPr="00A562E9">
        <w:rPr>
          <w:bCs/>
          <w:sz w:val="28"/>
          <w:szCs w:val="28"/>
        </w:rPr>
        <w:t>абзаца «</w:t>
      </w:r>
      <w:r>
        <w:rPr>
          <w:bCs/>
          <w:sz w:val="28"/>
          <w:szCs w:val="28"/>
        </w:rPr>
        <w:t>Вспомогательные виды разрешённого</w:t>
      </w:r>
      <w:r w:rsidRPr="00A562E9">
        <w:rPr>
          <w:bCs/>
          <w:sz w:val="28"/>
          <w:szCs w:val="28"/>
        </w:rPr>
        <w:t xml:space="preserve"> использования» исключить текст:</w:t>
      </w:r>
    </w:p>
    <w:p w:rsidR="00904E80" w:rsidRPr="00904E80" w:rsidRDefault="00904E80" w:rsidP="00904E80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Cs/>
          <w:sz w:val="28"/>
          <w:szCs w:val="28"/>
        </w:rPr>
        <w:t xml:space="preserve">« - </w:t>
      </w:r>
      <w:r>
        <w:rPr>
          <w:bCs/>
          <w:sz w:val="28"/>
          <w:szCs w:val="28"/>
        </w:rPr>
        <w:t>Гостиницы</w:t>
      </w:r>
      <w:r w:rsidRPr="00A562E9">
        <w:rPr>
          <w:bCs/>
          <w:sz w:val="28"/>
          <w:szCs w:val="28"/>
        </w:rPr>
        <w:t>».</w:t>
      </w:r>
    </w:p>
    <w:p w:rsidR="0081284B" w:rsidRPr="00A562E9" w:rsidRDefault="0081284B" w:rsidP="00DB6F4E">
      <w:pPr>
        <w:pStyle w:val="Default"/>
        <w:spacing w:line="288" w:lineRule="auto"/>
        <w:ind w:firstLine="567"/>
        <w:jc w:val="both"/>
        <w:rPr>
          <w:b/>
          <w:bCs/>
          <w:sz w:val="4"/>
          <w:szCs w:val="4"/>
        </w:rPr>
      </w:pPr>
    </w:p>
    <w:p w:rsidR="00DB6F4E" w:rsidRPr="00A562E9" w:rsidRDefault="00DB6F4E" w:rsidP="00DB6F4E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– </w:t>
      </w:r>
      <w:r w:rsidRPr="00A562E9">
        <w:rPr>
          <w:bCs/>
          <w:sz w:val="28"/>
          <w:szCs w:val="28"/>
        </w:rPr>
        <w:t>из</w:t>
      </w:r>
      <w:r w:rsidRPr="00A562E9">
        <w:rPr>
          <w:b/>
          <w:bCs/>
          <w:sz w:val="28"/>
          <w:szCs w:val="28"/>
        </w:rPr>
        <w:t xml:space="preserve"> </w:t>
      </w:r>
      <w:r w:rsidRPr="00A562E9">
        <w:rPr>
          <w:bCs/>
          <w:sz w:val="28"/>
          <w:szCs w:val="28"/>
        </w:rPr>
        <w:t>абзаца «Условно разрешенные виды использования» исключить текст:</w:t>
      </w:r>
    </w:p>
    <w:p w:rsidR="009E31DF" w:rsidRDefault="00DB6F4E" w:rsidP="00DB6F4E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Cs/>
          <w:sz w:val="28"/>
          <w:szCs w:val="28"/>
        </w:rPr>
        <w:t>« - Офисы</w:t>
      </w:r>
    </w:p>
    <w:p w:rsidR="00DB6F4E" w:rsidRDefault="009E31DF" w:rsidP="00DB6F4E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- Конфессиональные объекты</w:t>
      </w:r>
      <w:r w:rsidR="00DB6F4E" w:rsidRPr="00A562E9">
        <w:rPr>
          <w:bCs/>
          <w:sz w:val="28"/>
          <w:szCs w:val="28"/>
        </w:rPr>
        <w:t>».</w:t>
      </w:r>
    </w:p>
    <w:p w:rsidR="00F56FA8" w:rsidRPr="00F56FA8" w:rsidRDefault="00F56FA8" w:rsidP="00DB6F4E">
      <w:pPr>
        <w:pStyle w:val="Default"/>
        <w:spacing w:line="288" w:lineRule="auto"/>
        <w:ind w:firstLine="567"/>
        <w:jc w:val="both"/>
        <w:rPr>
          <w:bCs/>
          <w:sz w:val="4"/>
          <w:szCs w:val="4"/>
        </w:rPr>
      </w:pPr>
    </w:p>
    <w:p w:rsidR="00F56FA8" w:rsidRPr="00A562E9" w:rsidRDefault="00F56FA8" w:rsidP="00F56FA8">
      <w:pPr>
        <w:pStyle w:val="Default"/>
        <w:spacing w:line="288" w:lineRule="auto"/>
        <w:ind w:firstLine="567"/>
        <w:jc w:val="both"/>
        <w:rPr>
          <w:b/>
          <w:bCs/>
          <w:spacing w:val="-2"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– </w:t>
      </w:r>
      <w:r w:rsidRPr="00A562E9">
        <w:rPr>
          <w:sz w:val="28"/>
          <w:szCs w:val="28"/>
        </w:rPr>
        <w:t>абзац «Условно разрешённые виды использования»</w:t>
      </w:r>
      <w:r w:rsidRPr="00F56FA8">
        <w:rPr>
          <w:bCs/>
          <w:spacing w:val="-2"/>
          <w:sz w:val="28"/>
          <w:szCs w:val="28"/>
        </w:rPr>
        <w:t xml:space="preserve"> </w:t>
      </w:r>
      <w:r w:rsidRPr="00A562E9">
        <w:rPr>
          <w:bCs/>
          <w:spacing w:val="-2"/>
          <w:sz w:val="28"/>
          <w:szCs w:val="28"/>
        </w:rPr>
        <w:t>дополнить текстом:</w:t>
      </w:r>
    </w:p>
    <w:p w:rsidR="009E31DF" w:rsidRDefault="00F56FA8" w:rsidP="00F56FA8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Cs/>
          <w:sz w:val="28"/>
          <w:szCs w:val="28"/>
        </w:rPr>
        <w:t xml:space="preserve">« - </w:t>
      </w:r>
      <w:r>
        <w:rPr>
          <w:bCs/>
          <w:sz w:val="28"/>
          <w:szCs w:val="28"/>
        </w:rPr>
        <w:t>Гостиницы</w:t>
      </w:r>
    </w:p>
    <w:p w:rsidR="0081284B" w:rsidRPr="0099452B" w:rsidRDefault="009E31DF" w:rsidP="0099452B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Объекты религиозного использования</w:t>
      </w:r>
      <w:r w:rsidR="00F56FA8" w:rsidRPr="00A562E9">
        <w:rPr>
          <w:bCs/>
          <w:sz w:val="28"/>
          <w:szCs w:val="28"/>
        </w:rPr>
        <w:t>».</w:t>
      </w:r>
    </w:p>
    <w:p w:rsidR="00443863" w:rsidRPr="00062E19" w:rsidRDefault="00443863" w:rsidP="004353AC">
      <w:pPr>
        <w:pStyle w:val="Default"/>
        <w:spacing w:line="288" w:lineRule="auto"/>
        <w:ind w:firstLine="567"/>
        <w:jc w:val="both"/>
        <w:rPr>
          <w:bCs/>
          <w:sz w:val="16"/>
          <w:szCs w:val="16"/>
        </w:rPr>
      </w:pPr>
    </w:p>
    <w:p w:rsidR="00062E19" w:rsidRDefault="00062E19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>1.</w:t>
      </w:r>
      <w:r w:rsidR="00302710">
        <w:rPr>
          <w:color w:val="auto"/>
          <w:sz w:val="28"/>
          <w:szCs w:val="28"/>
        </w:rPr>
        <w:t>5</w:t>
      </w:r>
      <w:r w:rsidRPr="00F56FA8">
        <w:rPr>
          <w:color w:val="auto"/>
          <w:sz w:val="28"/>
          <w:szCs w:val="28"/>
        </w:rPr>
        <w:t>.</w:t>
      </w:r>
      <w:r w:rsidRPr="00062E19">
        <w:rPr>
          <w:sz w:val="28"/>
          <w:szCs w:val="28"/>
        </w:rPr>
        <w:t>3</w:t>
      </w:r>
      <w:r w:rsidRPr="00A562E9">
        <w:rPr>
          <w:sz w:val="28"/>
          <w:szCs w:val="28"/>
        </w:rPr>
        <w:t>) Пункт 1</w:t>
      </w:r>
      <w:r w:rsidRPr="00062E19">
        <w:rPr>
          <w:sz w:val="28"/>
          <w:szCs w:val="28"/>
        </w:rPr>
        <w:t xml:space="preserve"> </w:t>
      </w:r>
      <w:r>
        <w:rPr>
          <w:sz w:val="28"/>
          <w:szCs w:val="28"/>
        </w:rPr>
        <w:t>«Жилые зоны» дополнить подпунктом следующего содержания:</w:t>
      </w:r>
    </w:p>
    <w:p w:rsidR="001147BA" w:rsidRPr="001147BA" w:rsidRDefault="00062E19" w:rsidP="001147BA">
      <w:pPr>
        <w:pStyle w:val="Default"/>
        <w:spacing w:line="28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1147BA" w:rsidRPr="001147BA">
        <w:rPr>
          <w:b/>
          <w:sz w:val="28"/>
          <w:szCs w:val="28"/>
        </w:rPr>
        <w:t>Ж-</w:t>
      </w:r>
      <w:r w:rsidR="001147BA">
        <w:rPr>
          <w:b/>
          <w:sz w:val="28"/>
          <w:szCs w:val="28"/>
        </w:rPr>
        <w:t>3</w:t>
      </w:r>
      <w:r w:rsidR="001147BA" w:rsidRPr="001147BA">
        <w:rPr>
          <w:b/>
          <w:sz w:val="28"/>
          <w:szCs w:val="28"/>
        </w:rPr>
        <w:t xml:space="preserve">Б Зона </w:t>
      </w:r>
      <w:r w:rsidR="001147BA">
        <w:rPr>
          <w:b/>
          <w:sz w:val="28"/>
          <w:szCs w:val="28"/>
        </w:rPr>
        <w:t>5</w:t>
      </w:r>
      <w:r w:rsidR="001147BA" w:rsidRPr="001147BA">
        <w:rPr>
          <w:b/>
          <w:sz w:val="28"/>
          <w:szCs w:val="28"/>
        </w:rPr>
        <w:t>-</w:t>
      </w:r>
      <w:r w:rsidR="001147BA">
        <w:rPr>
          <w:b/>
          <w:sz w:val="28"/>
          <w:szCs w:val="28"/>
        </w:rPr>
        <w:t xml:space="preserve">16 </w:t>
      </w:r>
      <w:r w:rsidR="001147BA" w:rsidRPr="001147BA">
        <w:rPr>
          <w:b/>
          <w:sz w:val="28"/>
          <w:szCs w:val="28"/>
        </w:rPr>
        <w:t>этажной жилой застройки</w:t>
      </w:r>
    </w:p>
    <w:p w:rsidR="001147BA" w:rsidRPr="001147BA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1147BA">
        <w:rPr>
          <w:sz w:val="28"/>
          <w:szCs w:val="28"/>
        </w:rPr>
        <w:t xml:space="preserve">Зона предназначена для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и многоэтажными (высотными)</w:t>
      </w:r>
      <w:r w:rsidRPr="001147BA">
        <w:rPr>
          <w:sz w:val="28"/>
          <w:szCs w:val="28"/>
        </w:rPr>
        <w:t xml:space="preserve">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  <w:r w:rsidRPr="00706C7F">
        <w:rPr>
          <w:b/>
          <w:sz w:val="28"/>
          <w:szCs w:val="28"/>
        </w:rPr>
        <w:t>Основные виды разрешенного использования</w:t>
      </w:r>
    </w:p>
    <w:p w:rsidR="006A3BD9" w:rsidRDefault="006A3BD9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</w:t>
      </w:r>
    </w:p>
    <w:p w:rsidR="006A3BD9" w:rsidRDefault="006A3BD9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Многоэтажная жилая застройка (высотная застройка)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Общежития, связанные с производством и образованием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 xml:space="preserve">Детские дошкольные учреждения 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Школы общеобразовательные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 xml:space="preserve">Многопрофильные учреждения дополнительного образования 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Амбулаторно-поликлинические учреждения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Пункты оказания первой медицинской помощи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Отделения, участковые пункты милиции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 xml:space="preserve"> Детские площадки, площадки для отдыха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Площадки для выгула собак</w:t>
      </w: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Хозяйственные площадки</w:t>
      </w:r>
    </w:p>
    <w:p w:rsidR="00706C7F" w:rsidRDefault="001147BA" w:rsidP="00706C7F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sz w:val="28"/>
          <w:szCs w:val="28"/>
        </w:rPr>
        <w:t>-</w:t>
      </w:r>
      <w:r w:rsidRPr="00706C7F">
        <w:rPr>
          <w:sz w:val="28"/>
          <w:szCs w:val="28"/>
        </w:rPr>
        <w:tab/>
        <w:t>Спортивные площадки</w:t>
      </w:r>
    </w:p>
    <w:p w:rsidR="00706C7F" w:rsidRDefault="00706C7F" w:rsidP="00706C7F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706C7F">
        <w:rPr>
          <w:bCs/>
          <w:sz w:val="28"/>
          <w:szCs w:val="28"/>
        </w:rPr>
        <w:t>- Офисы</w:t>
      </w:r>
    </w:p>
    <w:p w:rsidR="00706C7F" w:rsidRPr="00B33BD1" w:rsidRDefault="00706C7F" w:rsidP="00AB4529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706C7F">
        <w:rPr>
          <w:bCs/>
          <w:sz w:val="28"/>
          <w:szCs w:val="28"/>
        </w:rPr>
        <w:t>- Объекты инженерной инфраструктуры</w:t>
      </w:r>
    </w:p>
    <w:p w:rsidR="007B6E97" w:rsidRPr="00A73C9D" w:rsidRDefault="007B6E97" w:rsidP="007B6E97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Аптеки</w:t>
      </w:r>
    </w:p>
    <w:p w:rsidR="007B6E97" w:rsidRPr="00A73C9D" w:rsidRDefault="007B6E97" w:rsidP="007B6E97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Магазины</w:t>
      </w:r>
    </w:p>
    <w:p w:rsidR="007B6E97" w:rsidRPr="00A73C9D" w:rsidRDefault="007B6E97" w:rsidP="007B6E97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Встроенно-пристроенные обслуживающие объекты</w:t>
      </w:r>
    </w:p>
    <w:p w:rsidR="007B6E97" w:rsidRDefault="007B6E97" w:rsidP="007B6E97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 xml:space="preserve">Объекты бытового обслуживания </w:t>
      </w:r>
    </w:p>
    <w:p w:rsidR="007B6E97" w:rsidRPr="00A73C9D" w:rsidRDefault="007B6E97" w:rsidP="007B6E97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Предприятия общественного питания</w:t>
      </w:r>
    </w:p>
    <w:p w:rsidR="007B6E97" w:rsidRPr="00A73C9D" w:rsidRDefault="007B6E97" w:rsidP="007B6E97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Временные торговые объекты</w:t>
      </w:r>
    </w:p>
    <w:p w:rsidR="007B6E97" w:rsidRPr="00AE1880" w:rsidRDefault="007B6E97" w:rsidP="007B6E97">
      <w:pPr>
        <w:pStyle w:val="Default"/>
        <w:spacing w:line="288" w:lineRule="auto"/>
        <w:ind w:firstLine="567"/>
        <w:jc w:val="both"/>
        <w:rPr>
          <w:sz w:val="12"/>
          <w:szCs w:val="12"/>
        </w:rPr>
      </w:pPr>
    </w:p>
    <w:p w:rsidR="001147BA" w:rsidRPr="00706C7F" w:rsidRDefault="001147BA" w:rsidP="001147BA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  <w:r w:rsidRPr="00706C7F">
        <w:rPr>
          <w:b/>
          <w:sz w:val="28"/>
          <w:szCs w:val="28"/>
        </w:rPr>
        <w:t>Вспомогательные виды разрешенного использования</w:t>
      </w:r>
    </w:p>
    <w:p w:rsidR="001147BA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C61E10">
        <w:rPr>
          <w:sz w:val="28"/>
          <w:szCs w:val="28"/>
        </w:rPr>
        <w:t>-</w:t>
      </w:r>
      <w:r w:rsidRPr="00C61E10">
        <w:rPr>
          <w:sz w:val="28"/>
          <w:szCs w:val="28"/>
        </w:rPr>
        <w:tab/>
        <w:t xml:space="preserve">Гостевые автостоянки для временного хранения индивидуальных легковых автомобилей </w:t>
      </w:r>
    </w:p>
    <w:p w:rsidR="00AE1880" w:rsidRPr="00AE1880" w:rsidRDefault="00AE1880" w:rsidP="001147BA">
      <w:pPr>
        <w:pStyle w:val="Default"/>
        <w:spacing w:line="288" w:lineRule="auto"/>
        <w:ind w:firstLine="567"/>
        <w:jc w:val="both"/>
        <w:rPr>
          <w:sz w:val="12"/>
          <w:szCs w:val="12"/>
        </w:rPr>
      </w:pPr>
    </w:p>
    <w:p w:rsidR="001147BA" w:rsidRDefault="001147BA" w:rsidP="001147BA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  <w:r w:rsidRPr="00706C7F">
        <w:rPr>
          <w:b/>
          <w:sz w:val="28"/>
          <w:szCs w:val="28"/>
        </w:rPr>
        <w:lastRenderedPageBreak/>
        <w:t>Условно разрешенные виды использования</w:t>
      </w:r>
    </w:p>
    <w:p w:rsidR="00A73C9D" w:rsidRDefault="00A73C9D" w:rsidP="001147BA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73C9D">
        <w:rPr>
          <w:sz w:val="28"/>
          <w:szCs w:val="28"/>
        </w:rPr>
        <w:t>Индивидуальные жилые дома 1-3 этажа с приусадебными земельными участками</w:t>
      </w:r>
    </w:p>
    <w:p w:rsidR="00A73C9D" w:rsidRPr="00A562E9" w:rsidRDefault="00A73C9D" w:rsidP="00A73C9D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Многоквартирные жилые дома 2-4 этажа </w:t>
      </w:r>
    </w:p>
    <w:p w:rsidR="00A73C9D" w:rsidRPr="00A562E9" w:rsidRDefault="00A73C9D" w:rsidP="00A73C9D">
      <w:pPr>
        <w:pStyle w:val="Default"/>
        <w:spacing w:line="288" w:lineRule="auto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- Блокированные жилые дома в 1-3 этажа с придомовыми участками 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Специальные жилые дома для престарелых и инвалидов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Административно-хозяйственные и общественные учреждения и организации районного и локального уровня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Учреждения среднего специального и профессионального образования без учебно-лабораторных и учебно-производственных корпусов и мастерских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Учреждения социальной защиты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 xml:space="preserve">Физкультурно-оздоровительные сооружения 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Учреждения культуры и искусства местного и районного значения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Учреждения жилищно-коммунального хозяйства</w:t>
      </w:r>
    </w:p>
    <w:p w:rsidR="001147BA" w:rsidRPr="007B6E97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Гаражи индивидуальных легковых автомобилей</w:t>
      </w:r>
      <w:r w:rsidR="007B6E97">
        <w:rPr>
          <w:sz w:val="28"/>
          <w:szCs w:val="28"/>
        </w:rPr>
        <w:t>:</w:t>
      </w:r>
    </w:p>
    <w:p w:rsidR="001147BA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п</w:t>
      </w:r>
      <w:r w:rsidRPr="00A73C9D">
        <w:rPr>
          <w:sz w:val="28"/>
          <w:szCs w:val="28"/>
        </w:rPr>
        <w:t>одземные</w:t>
      </w:r>
    </w:p>
    <w:p w:rsidR="001147BA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п</w:t>
      </w:r>
      <w:r w:rsidRPr="00A73C9D">
        <w:rPr>
          <w:sz w:val="28"/>
          <w:szCs w:val="28"/>
        </w:rPr>
        <w:t>олуподземные</w:t>
      </w:r>
    </w:p>
    <w:p w:rsidR="001147BA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м</w:t>
      </w:r>
      <w:r w:rsidRPr="00A73C9D">
        <w:rPr>
          <w:sz w:val="28"/>
          <w:szCs w:val="28"/>
        </w:rPr>
        <w:t>ногоэтажные</w:t>
      </w:r>
    </w:p>
    <w:p w:rsidR="001147BA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в</w:t>
      </w:r>
      <w:r w:rsidRPr="00A73C9D">
        <w:rPr>
          <w:sz w:val="28"/>
          <w:szCs w:val="28"/>
        </w:rPr>
        <w:t>строенные или встроенно-пристроенные</w:t>
      </w:r>
    </w:p>
    <w:p w:rsidR="001147BA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б</w:t>
      </w:r>
      <w:r w:rsidRPr="00A73C9D">
        <w:rPr>
          <w:sz w:val="28"/>
          <w:szCs w:val="28"/>
        </w:rPr>
        <w:t>оксового типа для инвалидов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Автостоянки для постоянного хранения индивидуальных легковых автомобилей</w:t>
      </w:r>
    </w:p>
    <w:p w:rsidR="001147BA" w:rsidRPr="00A73C9D" w:rsidRDefault="001147BA" w:rsidP="001147BA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  <w:t>Автостоянки для временного хранения индивидуальных легковых автомобилей</w:t>
      </w:r>
      <w:r w:rsidR="00AE1880">
        <w:rPr>
          <w:sz w:val="28"/>
          <w:szCs w:val="28"/>
        </w:rPr>
        <w:t>:</w:t>
      </w:r>
    </w:p>
    <w:p w:rsidR="001147BA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о</w:t>
      </w:r>
      <w:r w:rsidRPr="00A73C9D">
        <w:rPr>
          <w:sz w:val="28"/>
          <w:szCs w:val="28"/>
        </w:rPr>
        <w:t>ткрытые</w:t>
      </w:r>
    </w:p>
    <w:p w:rsidR="00062E19" w:rsidRPr="00A73C9D" w:rsidRDefault="001147BA" w:rsidP="007B6E97">
      <w:pPr>
        <w:pStyle w:val="Default"/>
        <w:tabs>
          <w:tab w:val="left" w:pos="1276"/>
        </w:tabs>
        <w:spacing w:line="288" w:lineRule="auto"/>
        <w:ind w:firstLine="993"/>
        <w:rPr>
          <w:sz w:val="28"/>
          <w:szCs w:val="28"/>
        </w:rPr>
      </w:pPr>
      <w:r w:rsidRPr="00A73C9D">
        <w:rPr>
          <w:sz w:val="28"/>
          <w:szCs w:val="28"/>
        </w:rPr>
        <w:t>-</w:t>
      </w:r>
      <w:r w:rsidRPr="00A73C9D">
        <w:rPr>
          <w:sz w:val="28"/>
          <w:szCs w:val="28"/>
        </w:rPr>
        <w:tab/>
      </w:r>
      <w:r w:rsidR="007B6E97">
        <w:rPr>
          <w:sz w:val="28"/>
          <w:szCs w:val="28"/>
        </w:rPr>
        <w:t>п</w:t>
      </w:r>
      <w:r w:rsidRPr="00A73C9D">
        <w:rPr>
          <w:sz w:val="28"/>
          <w:szCs w:val="28"/>
        </w:rPr>
        <w:t>одземные и полуподземные</w:t>
      </w:r>
    </w:p>
    <w:p w:rsidR="00706C7F" w:rsidRPr="00A73C9D" w:rsidRDefault="00706C7F" w:rsidP="001147BA">
      <w:pPr>
        <w:pStyle w:val="Default"/>
        <w:spacing w:line="288" w:lineRule="auto"/>
        <w:ind w:firstLine="567"/>
        <w:rPr>
          <w:sz w:val="28"/>
          <w:szCs w:val="28"/>
        </w:rPr>
      </w:pPr>
      <w:r w:rsidRPr="00A73C9D">
        <w:rPr>
          <w:sz w:val="28"/>
          <w:szCs w:val="28"/>
        </w:rPr>
        <w:t>- Гостиницы</w:t>
      </w:r>
    </w:p>
    <w:p w:rsidR="00706C7F" w:rsidRPr="00A73C9D" w:rsidRDefault="00706C7F" w:rsidP="001147BA">
      <w:pPr>
        <w:pStyle w:val="Default"/>
        <w:spacing w:line="288" w:lineRule="auto"/>
        <w:ind w:firstLine="567"/>
        <w:rPr>
          <w:b/>
          <w:bCs/>
          <w:sz w:val="28"/>
          <w:szCs w:val="28"/>
        </w:rPr>
      </w:pPr>
      <w:r w:rsidRPr="00A73C9D">
        <w:rPr>
          <w:bCs/>
          <w:sz w:val="28"/>
          <w:szCs w:val="28"/>
        </w:rPr>
        <w:t>- Объекты религиозного использования</w:t>
      </w:r>
      <w:r w:rsidR="00AE1880">
        <w:rPr>
          <w:bCs/>
          <w:sz w:val="28"/>
          <w:szCs w:val="28"/>
        </w:rPr>
        <w:t>.</w:t>
      </w:r>
    </w:p>
    <w:p w:rsidR="00062E19" w:rsidRDefault="00062E19" w:rsidP="004353AC">
      <w:pPr>
        <w:pStyle w:val="Default"/>
        <w:spacing w:line="288" w:lineRule="auto"/>
        <w:ind w:firstLine="567"/>
        <w:jc w:val="both"/>
        <w:rPr>
          <w:bCs/>
          <w:i/>
          <w:sz w:val="16"/>
          <w:szCs w:val="16"/>
        </w:rPr>
      </w:pPr>
    </w:p>
    <w:p w:rsidR="00235B2C" w:rsidRPr="00235B2C" w:rsidRDefault="00235B2C" w:rsidP="00235B2C">
      <w:pPr>
        <w:pStyle w:val="Default"/>
        <w:numPr>
          <w:ilvl w:val="0"/>
          <w:numId w:val="1"/>
        </w:numPr>
        <w:tabs>
          <w:tab w:val="clear" w:pos="432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235B2C">
        <w:rPr>
          <w:sz w:val="28"/>
          <w:szCs w:val="28"/>
        </w:rPr>
        <w:t>П</w:t>
      </w:r>
      <w:r>
        <w:rPr>
          <w:sz w:val="28"/>
          <w:szCs w:val="28"/>
        </w:rPr>
        <w:t>редельные п</w:t>
      </w:r>
      <w:r w:rsidRPr="00235B2C">
        <w:rPr>
          <w:sz w:val="28"/>
          <w:szCs w:val="28"/>
        </w:rPr>
        <w:t>араметры разрешенного строительного изменения объектов недвижимости</w:t>
      </w:r>
      <w:r>
        <w:rPr>
          <w:sz w:val="28"/>
          <w:szCs w:val="28"/>
        </w:rPr>
        <w:t xml:space="preserve"> устанавливаются в соответствии с </w:t>
      </w:r>
      <w:r w:rsidRPr="00235B2C">
        <w:rPr>
          <w:sz w:val="28"/>
          <w:szCs w:val="28"/>
        </w:rPr>
        <w:t xml:space="preserve">СП 42.13330.2011 </w:t>
      </w:r>
      <w:r>
        <w:rPr>
          <w:sz w:val="28"/>
          <w:szCs w:val="28"/>
        </w:rPr>
        <w:t>«</w:t>
      </w:r>
      <w:r w:rsidRPr="00235B2C">
        <w:rPr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sz w:val="28"/>
          <w:szCs w:val="28"/>
        </w:rPr>
        <w:t>», а также в соответствии с противопожарными, санитарно-эпидемиологическими и другими нормами проектирования».</w:t>
      </w:r>
    </w:p>
    <w:p w:rsidR="00062E19" w:rsidRPr="001147BA" w:rsidRDefault="00062E19" w:rsidP="00235B2C">
      <w:pPr>
        <w:pStyle w:val="Default"/>
        <w:spacing w:line="288" w:lineRule="auto"/>
        <w:jc w:val="both"/>
        <w:rPr>
          <w:bCs/>
          <w:i/>
          <w:sz w:val="16"/>
          <w:szCs w:val="16"/>
        </w:rPr>
      </w:pPr>
    </w:p>
    <w:p w:rsidR="00443863" w:rsidRPr="00AE1880" w:rsidRDefault="00443863" w:rsidP="00443863">
      <w:pPr>
        <w:pStyle w:val="Default"/>
        <w:spacing w:line="288" w:lineRule="auto"/>
        <w:ind w:firstLine="567"/>
        <w:jc w:val="both"/>
        <w:rPr>
          <w:bCs/>
          <w:spacing w:val="-2"/>
          <w:sz w:val="28"/>
          <w:szCs w:val="28"/>
        </w:rPr>
      </w:pPr>
      <w:r w:rsidRPr="00AE1880">
        <w:rPr>
          <w:sz w:val="28"/>
          <w:szCs w:val="28"/>
        </w:rPr>
        <w:t>1.</w:t>
      </w:r>
      <w:r w:rsidR="00302710">
        <w:rPr>
          <w:sz w:val="28"/>
          <w:szCs w:val="28"/>
        </w:rPr>
        <w:t>5</w:t>
      </w:r>
      <w:r w:rsidRPr="00AE1880">
        <w:rPr>
          <w:sz w:val="28"/>
          <w:szCs w:val="28"/>
        </w:rPr>
        <w:t>.</w:t>
      </w:r>
      <w:r w:rsidR="00062E19" w:rsidRPr="00AE1880">
        <w:rPr>
          <w:sz w:val="28"/>
          <w:szCs w:val="28"/>
        </w:rPr>
        <w:t>4</w:t>
      </w:r>
      <w:r w:rsidRPr="00AE1880">
        <w:rPr>
          <w:sz w:val="28"/>
          <w:szCs w:val="28"/>
        </w:rPr>
        <w:t>)  Пункт 2, подпункт «</w:t>
      </w:r>
      <w:proofErr w:type="gramStart"/>
      <w:r w:rsidRPr="00AE1880">
        <w:rPr>
          <w:bCs/>
          <w:sz w:val="28"/>
          <w:szCs w:val="28"/>
        </w:rPr>
        <w:t>Ц</w:t>
      </w:r>
      <w:proofErr w:type="gramEnd"/>
      <w:r w:rsidRPr="00AE1880">
        <w:rPr>
          <w:bCs/>
          <w:sz w:val="28"/>
          <w:szCs w:val="28"/>
        </w:rPr>
        <w:t xml:space="preserve"> - 2 Зона обслуживания и деловой активности местного значения»,</w:t>
      </w:r>
      <w:r w:rsidRPr="00AE1880">
        <w:rPr>
          <w:b/>
          <w:bCs/>
          <w:sz w:val="28"/>
          <w:szCs w:val="28"/>
        </w:rPr>
        <w:t xml:space="preserve"> </w:t>
      </w:r>
      <w:r w:rsidRPr="00AE1880">
        <w:rPr>
          <w:bCs/>
          <w:spacing w:val="-2"/>
          <w:sz w:val="28"/>
          <w:szCs w:val="28"/>
        </w:rPr>
        <w:t>абзац «Основные виды разрешённого использования» дополнить текстом:</w:t>
      </w:r>
    </w:p>
    <w:p w:rsidR="00443863" w:rsidRPr="00AE1880" w:rsidRDefault="00443863" w:rsidP="00443863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E1880">
        <w:rPr>
          <w:bCs/>
          <w:sz w:val="28"/>
          <w:szCs w:val="28"/>
        </w:rPr>
        <w:t>« - Памятники».</w:t>
      </w:r>
    </w:p>
    <w:p w:rsidR="00443863" w:rsidRPr="0099452B" w:rsidRDefault="00443863" w:rsidP="004353AC">
      <w:pPr>
        <w:pStyle w:val="Default"/>
        <w:spacing w:line="288" w:lineRule="auto"/>
        <w:ind w:firstLine="567"/>
        <w:jc w:val="both"/>
        <w:rPr>
          <w:bCs/>
          <w:sz w:val="16"/>
          <w:szCs w:val="16"/>
        </w:rPr>
      </w:pPr>
    </w:p>
    <w:p w:rsidR="0099452B" w:rsidRDefault="0099452B" w:rsidP="0099452B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sz w:val="28"/>
          <w:szCs w:val="28"/>
        </w:rPr>
        <w:t>1.</w:t>
      </w:r>
      <w:r w:rsidR="00302710">
        <w:rPr>
          <w:sz w:val="28"/>
          <w:szCs w:val="28"/>
        </w:rPr>
        <w:t>5</w:t>
      </w:r>
      <w:r w:rsidRPr="00A562E9">
        <w:rPr>
          <w:sz w:val="28"/>
          <w:szCs w:val="28"/>
        </w:rPr>
        <w:t>.</w:t>
      </w:r>
      <w:r w:rsidR="00062E19" w:rsidRPr="00062E19">
        <w:rPr>
          <w:sz w:val="28"/>
          <w:szCs w:val="28"/>
        </w:rPr>
        <w:t>5</w:t>
      </w:r>
      <w:r w:rsidRPr="00A562E9">
        <w:rPr>
          <w:sz w:val="28"/>
          <w:szCs w:val="28"/>
        </w:rPr>
        <w:t xml:space="preserve">)  Пункт </w:t>
      </w:r>
      <w:r w:rsidR="00AE1880">
        <w:rPr>
          <w:sz w:val="28"/>
          <w:szCs w:val="28"/>
        </w:rPr>
        <w:t>3</w:t>
      </w:r>
      <w:r w:rsidRPr="00A562E9">
        <w:rPr>
          <w:sz w:val="28"/>
          <w:szCs w:val="28"/>
        </w:rPr>
        <w:t>, подпункт «</w:t>
      </w:r>
      <w:proofErr w:type="gramStart"/>
      <w:r>
        <w:rPr>
          <w:bCs/>
          <w:sz w:val="28"/>
          <w:szCs w:val="28"/>
        </w:rPr>
        <w:t>Р</w:t>
      </w:r>
      <w:proofErr w:type="gramEnd"/>
      <w:r w:rsidRPr="00A562E9">
        <w:rPr>
          <w:bCs/>
          <w:sz w:val="28"/>
          <w:szCs w:val="28"/>
        </w:rPr>
        <w:t xml:space="preserve"> - 2 Зона </w:t>
      </w:r>
      <w:r>
        <w:rPr>
          <w:bCs/>
          <w:sz w:val="28"/>
          <w:szCs w:val="28"/>
        </w:rPr>
        <w:t>садоводческих объединений»:</w:t>
      </w:r>
    </w:p>
    <w:p w:rsidR="0099452B" w:rsidRDefault="0099452B" w:rsidP="0099452B">
      <w:pPr>
        <w:pStyle w:val="Default"/>
        <w:spacing w:line="288" w:lineRule="auto"/>
        <w:ind w:firstLine="567"/>
        <w:jc w:val="both"/>
        <w:rPr>
          <w:bCs/>
          <w:spacing w:val="-2"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A562E9">
        <w:rPr>
          <w:bCs/>
          <w:spacing w:val="-2"/>
          <w:sz w:val="28"/>
          <w:szCs w:val="28"/>
        </w:rPr>
        <w:t>абзац «</w:t>
      </w:r>
      <w:r w:rsidRPr="008960B3">
        <w:rPr>
          <w:bCs/>
          <w:sz w:val="28"/>
          <w:szCs w:val="28"/>
        </w:rPr>
        <w:t>Основные разрешенные виды использования недвижимости</w:t>
      </w:r>
      <w:r w:rsidRPr="00A562E9">
        <w:rPr>
          <w:bCs/>
          <w:spacing w:val="-2"/>
          <w:sz w:val="28"/>
          <w:szCs w:val="28"/>
        </w:rPr>
        <w:t xml:space="preserve">» </w:t>
      </w:r>
      <w:r>
        <w:rPr>
          <w:bCs/>
          <w:spacing w:val="-2"/>
          <w:sz w:val="28"/>
          <w:szCs w:val="28"/>
        </w:rPr>
        <w:t>переименовать на «Основные виды разрешённого использования»;</w:t>
      </w:r>
    </w:p>
    <w:p w:rsidR="0099452B" w:rsidRPr="008960B3" w:rsidRDefault="0099452B" w:rsidP="0099452B">
      <w:pPr>
        <w:pStyle w:val="Default"/>
        <w:spacing w:line="288" w:lineRule="auto"/>
        <w:ind w:firstLine="567"/>
        <w:jc w:val="both"/>
        <w:rPr>
          <w:bCs/>
          <w:spacing w:val="-2"/>
          <w:sz w:val="4"/>
          <w:szCs w:val="4"/>
        </w:rPr>
      </w:pPr>
    </w:p>
    <w:p w:rsidR="0099452B" w:rsidRDefault="0099452B" w:rsidP="0099452B">
      <w:pPr>
        <w:pStyle w:val="Default"/>
        <w:spacing w:line="288" w:lineRule="auto"/>
        <w:ind w:firstLine="567"/>
        <w:jc w:val="both"/>
        <w:rPr>
          <w:bCs/>
          <w:spacing w:val="-2"/>
          <w:sz w:val="28"/>
          <w:szCs w:val="28"/>
        </w:rPr>
      </w:pPr>
      <w:r w:rsidRPr="00A562E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A562E9">
        <w:rPr>
          <w:bCs/>
          <w:spacing w:val="-2"/>
          <w:sz w:val="28"/>
          <w:szCs w:val="28"/>
        </w:rPr>
        <w:t>абзац «</w:t>
      </w:r>
      <w:r w:rsidRPr="008960B3">
        <w:rPr>
          <w:bCs/>
          <w:sz w:val="28"/>
          <w:szCs w:val="28"/>
        </w:rPr>
        <w:t>Разрешенные виды использования недвижимости, сопутствующие основным</w:t>
      </w:r>
      <w:r w:rsidRPr="00A562E9">
        <w:rPr>
          <w:bCs/>
          <w:spacing w:val="-2"/>
          <w:sz w:val="28"/>
          <w:szCs w:val="28"/>
        </w:rPr>
        <w:t xml:space="preserve">» </w:t>
      </w:r>
      <w:r>
        <w:rPr>
          <w:bCs/>
          <w:spacing w:val="-2"/>
          <w:sz w:val="28"/>
          <w:szCs w:val="28"/>
        </w:rPr>
        <w:t>переименовать на «Вспомогательные виды разрешённого использования»;</w:t>
      </w:r>
    </w:p>
    <w:p w:rsidR="0099452B" w:rsidRPr="008960B3" w:rsidRDefault="0099452B" w:rsidP="0099452B">
      <w:pPr>
        <w:pStyle w:val="Default"/>
        <w:spacing w:line="288" w:lineRule="auto"/>
        <w:ind w:firstLine="567"/>
        <w:jc w:val="both"/>
        <w:rPr>
          <w:bCs/>
          <w:spacing w:val="-2"/>
          <w:sz w:val="4"/>
          <w:szCs w:val="4"/>
        </w:rPr>
      </w:pPr>
    </w:p>
    <w:p w:rsidR="0099452B" w:rsidRPr="00A562E9" w:rsidRDefault="0099452B" w:rsidP="0099452B">
      <w:pPr>
        <w:pStyle w:val="Default"/>
        <w:spacing w:line="288" w:lineRule="auto"/>
        <w:ind w:firstLine="567"/>
        <w:jc w:val="both"/>
        <w:rPr>
          <w:bCs/>
          <w:spacing w:val="-2"/>
          <w:sz w:val="28"/>
          <w:szCs w:val="28"/>
        </w:rPr>
      </w:pPr>
      <w:r w:rsidRPr="00A562E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A562E9">
        <w:rPr>
          <w:bCs/>
          <w:spacing w:val="-2"/>
          <w:sz w:val="28"/>
          <w:szCs w:val="28"/>
        </w:rPr>
        <w:t>абзац «</w:t>
      </w:r>
      <w:r w:rsidRPr="008960B3">
        <w:rPr>
          <w:bCs/>
          <w:sz w:val="28"/>
          <w:szCs w:val="28"/>
        </w:rPr>
        <w:t>Виды использования недвижим</w:t>
      </w:r>
      <w:r>
        <w:rPr>
          <w:bCs/>
          <w:sz w:val="28"/>
          <w:szCs w:val="28"/>
        </w:rPr>
        <w:t>ости, требующие специального со</w:t>
      </w:r>
      <w:r w:rsidRPr="008960B3">
        <w:rPr>
          <w:bCs/>
          <w:sz w:val="28"/>
          <w:szCs w:val="28"/>
        </w:rPr>
        <w:t>гласования</w:t>
      </w:r>
      <w:r w:rsidRPr="00A562E9">
        <w:rPr>
          <w:bCs/>
          <w:spacing w:val="-2"/>
          <w:sz w:val="28"/>
          <w:szCs w:val="28"/>
        </w:rPr>
        <w:t xml:space="preserve">» </w:t>
      </w:r>
      <w:r>
        <w:rPr>
          <w:bCs/>
          <w:spacing w:val="-2"/>
          <w:sz w:val="28"/>
          <w:szCs w:val="28"/>
        </w:rPr>
        <w:t>переименовать на «Условно разрешённые виды использования».</w:t>
      </w:r>
    </w:p>
    <w:p w:rsidR="00DC1847" w:rsidRPr="00DC1847" w:rsidRDefault="00DC1847" w:rsidP="004353AC">
      <w:pPr>
        <w:pStyle w:val="Default"/>
        <w:spacing w:line="288" w:lineRule="auto"/>
        <w:ind w:firstLine="567"/>
        <w:jc w:val="both"/>
        <w:rPr>
          <w:bCs/>
          <w:sz w:val="16"/>
          <w:szCs w:val="16"/>
        </w:rPr>
      </w:pPr>
    </w:p>
    <w:p w:rsidR="00C2654C" w:rsidRPr="00A562E9" w:rsidRDefault="00BF00F4" w:rsidP="00BF00F4">
      <w:pPr>
        <w:pStyle w:val="af2"/>
        <w:tabs>
          <w:tab w:val="left" w:pos="900"/>
        </w:tabs>
        <w:spacing w:line="300" w:lineRule="auto"/>
        <w:ind w:left="0" w:firstLine="709"/>
        <w:rPr>
          <w:sz w:val="28"/>
          <w:szCs w:val="28"/>
        </w:rPr>
      </w:pPr>
      <w:r w:rsidRPr="00A562E9">
        <w:rPr>
          <w:sz w:val="28"/>
          <w:szCs w:val="28"/>
        </w:rPr>
        <w:t>1</w:t>
      </w:r>
      <w:r w:rsidRPr="0099452B">
        <w:rPr>
          <w:color w:val="auto"/>
          <w:sz w:val="28"/>
          <w:szCs w:val="28"/>
        </w:rPr>
        <w:t>.</w:t>
      </w:r>
      <w:r w:rsidR="00302710">
        <w:rPr>
          <w:color w:val="auto"/>
          <w:sz w:val="28"/>
          <w:szCs w:val="28"/>
        </w:rPr>
        <w:t>5</w:t>
      </w:r>
      <w:r w:rsidRPr="00A562E9">
        <w:rPr>
          <w:sz w:val="28"/>
          <w:szCs w:val="28"/>
        </w:rPr>
        <w:t>.</w:t>
      </w:r>
      <w:r w:rsidR="00062E19" w:rsidRPr="00062E19">
        <w:rPr>
          <w:color w:val="auto"/>
          <w:sz w:val="28"/>
          <w:szCs w:val="28"/>
        </w:rPr>
        <w:t>6</w:t>
      </w:r>
      <w:r w:rsidRPr="00A562E9">
        <w:rPr>
          <w:sz w:val="28"/>
          <w:szCs w:val="28"/>
        </w:rPr>
        <w:t>)  П</w:t>
      </w:r>
      <w:r w:rsidR="006B6F27" w:rsidRPr="00A562E9">
        <w:rPr>
          <w:sz w:val="28"/>
          <w:szCs w:val="28"/>
        </w:rPr>
        <w:t>ункт 4 изложить в следующей редакции:</w:t>
      </w:r>
    </w:p>
    <w:p w:rsidR="006B6F27" w:rsidRPr="00A562E9" w:rsidRDefault="006B6F27" w:rsidP="00C2654C">
      <w:pPr>
        <w:pStyle w:val="Default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«4. ПРОИЗВОДСТВЕННЫЕ ЗОНЫ </w:t>
      </w:r>
    </w:p>
    <w:p w:rsidR="006B6F27" w:rsidRPr="00A562E9" w:rsidRDefault="006B6F27" w:rsidP="004344A5">
      <w:pPr>
        <w:pStyle w:val="Default"/>
        <w:ind w:firstLine="567"/>
        <w:rPr>
          <w:sz w:val="28"/>
          <w:szCs w:val="28"/>
        </w:rPr>
      </w:pPr>
      <w:r w:rsidRPr="00A562E9">
        <w:rPr>
          <w:sz w:val="28"/>
          <w:szCs w:val="28"/>
        </w:rPr>
        <w:t xml:space="preserve">ПК-3 ЗОНА ПРОИЗВОДСТВЕННО-КОММУНАЛЬНЫХ ОБЪЕКТОВ IV КЛАССА </w:t>
      </w:r>
      <w:r w:rsidR="0031613D">
        <w:rPr>
          <w:sz w:val="28"/>
          <w:szCs w:val="28"/>
        </w:rPr>
        <w:t>ОПАСНОСТИ</w:t>
      </w:r>
      <w:r w:rsidRPr="00A562E9">
        <w:rPr>
          <w:sz w:val="28"/>
          <w:szCs w:val="28"/>
        </w:rPr>
        <w:t xml:space="preserve"> 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 xml:space="preserve">Зона предназначена для размещения производственно-коммунальных объектов IV класса санитарной классификации предприятий и ниже, иных объектов, в соответствии с нижеприведенными видами использования </w:t>
      </w:r>
      <w:proofErr w:type="gramStart"/>
      <w:r w:rsidRPr="00A562E9">
        <w:rPr>
          <w:sz w:val="28"/>
          <w:szCs w:val="28"/>
        </w:rPr>
        <w:t>не-движимости</w:t>
      </w:r>
      <w:proofErr w:type="gramEnd"/>
      <w:r w:rsidRPr="00A562E9">
        <w:rPr>
          <w:sz w:val="28"/>
          <w:szCs w:val="28"/>
        </w:rPr>
        <w:t xml:space="preserve">. 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  <w:r w:rsidRPr="00A562E9">
        <w:rPr>
          <w:b/>
          <w:sz w:val="28"/>
          <w:szCs w:val="28"/>
        </w:rPr>
        <w:t>Основные виды разрешенного использования</w:t>
      </w:r>
      <w:r w:rsidR="00C2654C" w:rsidRPr="00A562E9">
        <w:rPr>
          <w:b/>
          <w:sz w:val="28"/>
          <w:szCs w:val="28"/>
        </w:rPr>
        <w:t>:</w:t>
      </w:r>
      <w:r w:rsidRPr="00A562E9">
        <w:rPr>
          <w:b/>
          <w:sz w:val="28"/>
          <w:szCs w:val="28"/>
        </w:rPr>
        <w:t xml:space="preserve"> 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>- предприятия и сооружения IV-V классов санита</w:t>
      </w:r>
      <w:r w:rsidR="00AE1880">
        <w:rPr>
          <w:sz w:val="28"/>
          <w:szCs w:val="28"/>
        </w:rPr>
        <w:t>рной классификации предприятий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>- объекты складского назначения IV-V классов санита</w:t>
      </w:r>
      <w:r w:rsidR="00AE1880">
        <w:rPr>
          <w:sz w:val="28"/>
          <w:szCs w:val="28"/>
        </w:rPr>
        <w:t>рной классификации предприятий</w:t>
      </w:r>
    </w:p>
    <w:p w:rsidR="006B6F27" w:rsidRPr="00A562E9" w:rsidRDefault="00AE1880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оптовые базы и склады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>- сооружения для</w:t>
      </w:r>
      <w:r w:rsidR="00AE1880">
        <w:rPr>
          <w:sz w:val="28"/>
          <w:szCs w:val="28"/>
        </w:rPr>
        <w:t xml:space="preserve"> хранения транспортных средств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>- здания управления, конструкторские бюро, учебные заведения, поликлиники, научно-исследовательские лаборатории, связанн</w:t>
      </w:r>
      <w:r w:rsidR="00AE1880">
        <w:rPr>
          <w:sz w:val="28"/>
          <w:szCs w:val="28"/>
        </w:rPr>
        <w:t>ые с обслуживанием предприятий</w:t>
      </w:r>
    </w:p>
    <w:p w:rsidR="006B6F27" w:rsidRPr="00A562E9" w:rsidRDefault="00AE1880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автосервиса</w:t>
      </w:r>
    </w:p>
    <w:p w:rsidR="006B6F27" w:rsidRDefault="006B6F27" w:rsidP="008A37DE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  <w:r w:rsidRPr="00A562E9">
        <w:rPr>
          <w:b/>
          <w:sz w:val="28"/>
          <w:szCs w:val="28"/>
        </w:rPr>
        <w:t xml:space="preserve">Вспомогательные виды разрешенного использования: </w:t>
      </w:r>
    </w:p>
    <w:p w:rsidR="002A49DA" w:rsidRDefault="002A49DA" w:rsidP="002A49DA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t>- временные торговые объекты</w:t>
      </w:r>
    </w:p>
    <w:p w:rsidR="002A49DA" w:rsidRPr="00857A83" w:rsidRDefault="002A49DA" w:rsidP="00857A83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Theme="minorEastAsia" w:cs="Times New Roman"/>
          <w:b/>
          <w:color w:val="000000"/>
          <w:sz w:val="28"/>
          <w:szCs w:val="28"/>
          <w:lang w:eastAsia="ru-RU" w:bidi="ar-SA"/>
        </w:rPr>
      </w:pPr>
      <w:r w:rsidRPr="002A49DA">
        <w:rPr>
          <w:rFonts w:eastAsiaTheme="minorEastAsia" w:cs="Times New Roman"/>
          <w:b/>
          <w:color w:val="000000"/>
          <w:sz w:val="28"/>
          <w:szCs w:val="28"/>
          <w:lang w:eastAsia="ru-RU" w:bidi="ar-SA"/>
        </w:rPr>
        <w:t>Условно разрешённые в</w:t>
      </w:r>
      <w:r w:rsidR="00857A83">
        <w:rPr>
          <w:rFonts w:eastAsiaTheme="minorEastAsia" w:cs="Times New Roman"/>
          <w:b/>
          <w:color w:val="000000"/>
          <w:sz w:val="28"/>
          <w:szCs w:val="28"/>
          <w:lang w:eastAsia="ru-RU" w:bidi="ar-SA"/>
        </w:rPr>
        <w:t>иды разрешённого использования: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>- спортивно-оздоровительные сооруже</w:t>
      </w:r>
      <w:r w:rsidR="00AE1880">
        <w:rPr>
          <w:sz w:val="28"/>
          <w:szCs w:val="28"/>
        </w:rPr>
        <w:t>ния для работников предприятий</w:t>
      </w:r>
    </w:p>
    <w:p w:rsidR="006B6F27" w:rsidRPr="00A562E9" w:rsidRDefault="006B6F27" w:rsidP="008A37DE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 xml:space="preserve">- </w:t>
      </w:r>
      <w:r w:rsidR="00E70725">
        <w:rPr>
          <w:sz w:val="28"/>
          <w:szCs w:val="28"/>
        </w:rPr>
        <w:t>об</w:t>
      </w:r>
      <w:r w:rsidR="00AE1880">
        <w:rPr>
          <w:sz w:val="28"/>
          <w:szCs w:val="28"/>
        </w:rPr>
        <w:t>ъекты религиозного использования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- пункты ока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зания первой медицинской помощи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jc w:val="both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 xml:space="preserve">- предприятия, магазины 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оптовой и мелкооптовой торговли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- рынки промышленных т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оваров</w:t>
      </w:r>
    </w:p>
    <w:p w:rsidR="006B6F27" w:rsidRPr="00A562E9" w:rsidRDefault="00AE1880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t>- крупные торговые комплексы</w:t>
      </w:r>
    </w:p>
    <w:p w:rsidR="006B6F27" w:rsidRPr="00A562E9" w:rsidRDefault="00AE1880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t>- торгово-выставочные комплексы</w:t>
      </w:r>
    </w:p>
    <w:p w:rsidR="006B6F27" w:rsidRPr="00A562E9" w:rsidRDefault="00AE1880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lastRenderedPageBreak/>
        <w:t>- магазины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- пр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едприятия общественного питания</w:t>
      </w:r>
    </w:p>
    <w:p w:rsidR="006B6F27" w:rsidRPr="00A562E9" w:rsidRDefault="00AE1880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t>- объекты бытового обслуживания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 xml:space="preserve">- учреждения 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жилищно-коммунального хозяйства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- отдельно-стоящие УВД, РОВД, отделы ГИБДД, военные ко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миссариаты районные и городские</w:t>
      </w:r>
    </w:p>
    <w:p w:rsidR="006B6F27" w:rsidRPr="00A562E9" w:rsidRDefault="006B6F27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- отдел</w:t>
      </w:r>
      <w:r w:rsidR="00AE1880">
        <w:rPr>
          <w:rFonts w:eastAsia="Times New Roman" w:cs="Times New Roman"/>
          <w:bCs/>
          <w:color w:val="000000"/>
          <w:spacing w:val="-2"/>
          <w:sz w:val="28"/>
          <w:szCs w:val="28"/>
        </w:rPr>
        <w:t>ения, участковые пункты милиции</w:t>
      </w:r>
    </w:p>
    <w:p w:rsidR="006B6F27" w:rsidRPr="00A562E9" w:rsidRDefault="00AE1880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t>- пожарные части</w:t>
      </w:r>
    </w:p>
    <w:p w:rsidR="006B6F27" w:rsidRPr="00A562E9" w:rsidRDefault="00AE1880" w:rsidP="008A37DE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2"/>
          <w:sz w:val="28"/>
          <w:szCs w:val="28"/>
        </w:rPr>
        <w:t>- ветлечебницы.</w:t>
      </w:r>
    </w:p>
    <w:p w:rsidR="00686262" w:rsidRPr="00A562E9" w:rsidRDefault="006B6F27" w:rsidP="00686262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Коэффициент застройки территории – не более 50% + 15% благоустройство от площади земельного участка. Коэффициент озеленения территории – не менее 15% от площади земельного участка. Площадь территорий, предназначенных для хранения транспортных средств (для вспомогательных видов использования) – не менее 15</w:t>
      </w:r>
      <w:r w:rsidR="00686262" w:rsidRPr="00A562E9">
        <w:rPr>
          <w:rFonts w:eastAsia="Times New Roman" w:cs="Times New Roman"/>
          <w:bCs/>
          <w:color w:val="000000"/>
          <w:spacing w:val="-2"/>
          <w:sz w:val="28"/>
          <w:szCs w:val="28"/>
        </w:rPr>
        <w:t>% от площади земельного участка.</w:t>
      </w:r>
    </w:p>
    <w:p w:rsidR="00C8776B" w:rsidRPr="00A562E9" w:rsidRDefault="00C8776B" w:rsidP="00686262">
      <w:pPr>
        <w:pStyle w:val="af2"/>
        <w:tabs>
          <w:tab w:val="clear" w:pos="709"/>
          <w:tab w:val="left" w:pos="851"/>
          <w:tab w:val="left" w:pos="900"/>
        </w:tabs>
        <w:spacing w:line="288" w:lineRule="auto"/>
        <w:ind w:left="0" w:firstLine="567"/>
        <w:rPr>
          <w:rFonts w:eastAsia="Times New Roman" w:cs="Times New Roman"/>
          <w:bCs/>
          <w:color w:val="000000"/>
          <w:spacing w:val="-2"/>
          <w:sz w:val="20"/>
          <w:szCs w:val="28"/>
        </w:rPr>
      </w:pPr>
    </w:p>
    <w:p w:rsidR="006B6F27" w:rsidRPr="00A562E9" w:rsidRDefault="006B6F27" w:rsidP="008D353A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П-1 ЗОНА ПРОИЗВОДСТВЕННЫХ ПРЕДПРИЯТИЙ I</w:t>
      </w:r>
      <w:proofErr w:type="gramStart"/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И</w:t>
      </w:r>
      <w:proofErr w:type="gramEnd"/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II КЛАССА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</w:p>
    <w:p w:rsidR="006B6F27" w:rsidRDefault="006B6F27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Зона выделена:</w:t>
      </w:r>
    </w:p>
    <w:p w:rsidR="00C976F0" w:rsidRPr="00A562E9" w:rsidRDefault="00C976F0" w:rsidP="00C976F0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>- с целью размещения производственно-коммунальных объектов I</w:t>
      </w:r>
      <w:r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и </w:t>
      </w:r>
      <w:r>
        <w:rPr>
          <w:rFonts w:eastAsia="Times New Roman" w:cs="Times New Roman"/>
          <w:bCs/>
          <w:color w:val="auto"/>
          <w:spacing w:val="-2"/>
          <w:sz w:val="28"/>
          <w:szCs w:val="28"/>
          <w:lang w:val="en-US"/>
        </w:rPr>
        <w:t>II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класса санитарной классификации предприятий и ниже, иных объектов, в соответствии с нижеприве</w:t>
      </w:r>
      <w:r>
        <w:rPr>
          <w:rFonts w:eastAsia="Times New Roman" w:cs="Times New Roman"/>
          <w:bCs/>
          <w:color w:val="auto"/>
          <w:spacing w:val="-2"/>
          <w:sz w:val="28"/>
          <w:szCs w:val="28"/>
        </w:rPr>
        <w:t>денными видами использования не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>движимости.</w:t>
      </w:r>
    </w:p>
    <w:p w:rsidR="006B6F27" w:rsidRPr="00A562E9" w:rsidRDefault="006B6F27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для создания условий для разме</w:t>
      </w:r>
      <w:r w:rsidR="00C2654C"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щения необходимых объектов инже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нерной и транспортной инфраструктуры.</w:t>
      </w:r>
    </w:p>
    <w:p w:rsidR="00D409FF" w:rsidRPr="00A562E9" w:rsidRDefault="00D409FF" w:rsidP="00D409FF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FF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для объектов капитального строительства, размещённых и размещаемых в территориальной зоне, определяется в соответствии с СанПиН 2.2.1/2.1.1.1200-03 «Санитарно-защитные зоны и санитарная классификация предприятий, сооружений и иных объектов» (в действующей редакции документа), если иное не установлено проектом санитарно-защитной зоны объекта.</w:t>
      </w:r>
      <w:r w:rsidRPr="00A562E9">
        <w:rPr>
          <w:rFonts w:eastAsia="Times New Roman" w:cs="Times New Roman"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Максимальный 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(по классификации СанПиН) объектов капитального строительства, размещаемых на территории зоны, - не выше I, с санитарно-защитными зонами до 1000 метров.</w:t>
      </w:r>
    </w:p>
    <w:p w:rsidR="006B6F27" w:rsidRPr="00A562E9" w:rsidRDefault="006B6F27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Основные виды разрешенного использования</w:t>
      </w:r>
      <w:r w:rsidR="00A8691D"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:</w:t>
      </w:r>
    </w:p>
    <w:p w:rsidR="006B6F27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Строительная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Нефтехимическая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Тяжёлая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Легкая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Фармацевтическая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lastRenderedPageBreak/>
        <w:t>- Автомобилестроительная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Пищевая промышленность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Недропользование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Обслуживание автотранспорта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внутреннего правопорядка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гаражного назначения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научной деятельности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космической деятельности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Специальная деятельность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Земельные участки (территории общего пользования)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Коммунальное обслуживание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придорожного сервиса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Деловое управление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Магазины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Склады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Транспорт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Энергетика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Связь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Условно разрешённые виды использования:</w:t>
      </w:r>
    </w:p>
    <w:p w:rsidR="002634EE" w:rsidRPr="00A562E9" w:rsidRDefault="002634EE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Целлюлозно-бумажная промышленность</w:t>
      </w:r>
    </w:p>
    <w:p w:rsidR="006B6F27" w:rsidRPr="00A562E9" w:rsidRDefault="006B6F27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Вспомогательные</w:t>
      </w:r>
      <w:r w:rsidRPr="00A562E9">
        <w:rPr>
          <w:rFonts w:eastAsia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виды разрешенного использования</w:t>
      </w:r>
      <w:r w:rsidR="002634EE"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:</w:t>
      </w:r>
    </w:p>
    <w:p w:rsidR="006B6F27" w:rsidRPr="00A562E9" w:rsidRDefault="005F2F01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Амбулаторно-медицинское обслуживание</w:t>
      </w:r>
    </w:p>
    <w:p w:rsidR="005F2F01" w:rsidRPr="00A562E9" w:rsidRDefault="005F2F01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Общественное питание</w:t>
      </w:r>
    </w:p>
    <w:p w:rsidR="00F2585C" w:rsidRPr="00A562E9" w:rsidRDefault="005F2F01" w:rsidP="00F31163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Банковская и страховая деятельность</w:t>
      </w:r>
      <w:r w:rsidR="00BF5B33">
        <w:rPr>
          <w:rFonts w:eastAsia="Times New Roman" w:cs="Times New Roman"/>
          <w:bCs/>
          <w:color w:val="auto"/>
          <w:spacing w:val="-2"/>
          <w:sz w:val="28"/>
          <w:szCs w:val="28"/>
        </w:rPr>
        <w:t>.</w:t>
      </w:r>
    </w:p>
    <w:p w:rsidR="006B6F27" w:rsidRPr="00A562E9" w:rsidRDefault="006B6F27" w:rsidP="00AE49A2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</w:t>
      </w:r>
      <w:r w:rsidR="00C2654C"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объектов капитального строитель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ства настоящим подразделом градостроит</w:t>
      </w:r>
      <w:r w:rsidR="00C2654C"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ельного регламента не устанавли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ваются.</w:t>
      </w:r>
    </w:p>
    <w:p w:rsidR="00D409FF" w:rsidRPr="00A562E9" w:rsidRDefault="00D409FF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FF0000"/>
          <w:spacing w:val="-2"/>
          <w:sz w:val="16"/>
          <w:szCs w:val="16"/>
        </w:rPr>
      </w:pPr>
    </w:p>
    <w:p w:rsidR="006B6F27" w:rsidRPr="00A562E9" w:rsidRDefault="006B6F27" w:rsidP="00726517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П-2 ЗОНА ПРОИЗВОДСТВЕННЫХ ПРЕДПРИЯТИЙ III КЛАССА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</w:p>
    <w:p w:rsidR="00BF5B33" w:rsidRDefault="00BF5B33" w:rsidP="00BF5B33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Зона выделена:</w:t>
      </w:r>
    </w:p>
    <w:p w:rsidR="00BF5B33" w:rsidRPr="00A562E9" w:rsidRDefault="00BF5B33" w:rsidP="00BF5B33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- с целью размещения производственно-коммунальных объектов </w:t>
      </w:r>
      <w:r>
        <w:rPr>
          <w:rFonts w:eastAsia="Times New Roman" w:cs="Times New Roman"/>
          <w:bCs/>
          <w:color w:val="auto"/>
          <w:spacing w:val="-2"/>
          <w:sz w:val="28"/>
          <w:szCs w:val="28"/>
          <w:lang w:val="en-US"/>
        </w:rPr>
        <w:t>III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класса санитарной классификации предприятий и ниже, иных объектов, в соответствии с нижеприве</w:t>
      </w:r>
      <w:r>
        <w:rPr>
          <w:rFonts w:eastAsia="Times New Roman" w:cs="Times New Roman"/>
          <w:bCs/>
          <w:color w:val="auto"/>
          <w:spacing w:val="-2"/>
          <w:sz w:val="28"/>
          <w:szCs w:val="28"/>
        </w:rPr>
        <w:t>денными видами использования не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>движимости.</w:t>
      </w:r>
    </w:p>
    <w:p w:rsidR="006B6F27" w:rsidRPr="00A562E9" w:rsidRDefault="006B6F27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для создания условий для разме</w:t>
      </w:r>
      <w:r w:rsidR="00722B84"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щения необходимых объектов инже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нерной и транспортной инфраструктуры.</w:t>
      </w:r>
    </w:p>
    <w:p w:rsidR="00A42A01" w:rsidRPr="00A562E9" w:rsidRDefault="00A42A01" w:rsidP="00A42A01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FF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lastRenderedPageBreak/>
        <w:t xml:space="preserve">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для объектов капитального строительства, размещённых и размещаемых в территориальной зоне, определяется в соответствии с СанПиН 2.2.1/2.1.1.1200-03 «Санитарно-защитные зоны и санитарная классификация предприятий, сооружений и иных объектов» (в действующей редакции документа), если иное не установлено проектом санитарно-защитной зоны объекта.</w:t>
      </w:r>
      <w:r w:rsidRPr="00A562E9">
        <w:rPr>
          <w:rFonts w:eastAsia="Times New Roman" w:cs="Times New Roman"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Максимальный 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(по классификации СанПиН) объектов капитального строительства, размещаемых на территории зоны, - не выше III, с санитарно-защитными зонами до 300 метров.</w:t>
      </w:r>
    </w:p>
    <w:p w:rsidR="006B6F27" w:rsidRPr="00A562E9" w:rsidRDefault="006B6F27" w:rsidP="00C2654C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Основные виды разрешенного использования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Строительная промышленность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Нефтехимическая промышленность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Тяжёлая промышленность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Легкая промышленность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Фармацевтическая промышленность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Автомобилестроительная промышленность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Пищевая промышленность</w:t>
      </w:r>
    </w:p>
    <w:p w:rsidR="00354899" w:rsidRPr="00A562E9" w:rsidRDefault="00354899" w:rsidP="0059404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Недропользование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Обслуживание автотранспорта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внутреннего правопорядка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гаражного назначения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научной деятельности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космической деятельности</w:t>
      </w:r>
    </w:p>
    <w:p w:rsidR="0059404B" w:rsidRDefault="0059404B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деятельности в области гидрометеорологии и смежных с ней областях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Земельные участки (территории общего пользования)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Коммунальное обслуживание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придорожного сервиса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Деловое управление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Магазины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Склады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Транспорт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Энергетика</w:t>
      </w:r>
    </w:p>
    <w:p w:rsidR="00354899" w:rsidRPr="00A562E9" w:rsidRDefault="00354899" w:rsidP="003548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Связь</w:t>
      </w:r>
    </w:p>
    <w:p w:rsidR="00CE44B7" w:rsidRPr="00A562E9" w:rsidRDefault="00CE44B7" w:rsidP="00CE44B7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Условно разрешённые виды использования:</w:t>
      </w:r>
    </w:p>
    <w:p w:rsidR="00CE44B7" w:rsidRPr="00A562E9" w:rsidRDefault="00CE44B7" w:rsidP="00CE44B7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Целлюлозно-бумажная промышленность</w:t>
      </w:r>
    </w:p>
    <w:p w:rsidR="00CE44B7" w:rsidRPr="00A562E9" w:rsidRDefault="00CE44B7" w:rsidP="00CE44B7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Вспомогательные</w:t>
      </w:r>
      <w:r w:rsidRPr="00A562E9">
        <w:rPr>
          <w:rFonts w:eastAsia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виды разрешенного использования:</w:t>
      </w:r>
    </w:p>
    <w:p w:rsidR="00CE44B7" w:rsidRPr="00A562E9" w:rsidRDefault="00CE44B7" w:rsidP="00CE44B7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lastRenderedPageBreak/>
        <w:t>- Амбулаторно-медицинское обслуживание</w:t>
      </w:r>
    </w:p>
    <w:p w:rsidR="00354899" w:rsidRDefault="00CE44B7" w:rsidP="00F31163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Банковская и страховая деятельность</w:t>
      </w:r>
    </w:p>
    <w:p w:rsidR="002A49DA" w:rsidRPr="002A49DA" w:rsidRDefault="002A49DA" w:rsidP="002A49DA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Общественное питание</w:t>
      </w:r>
    </w:p>
    <w:p w:rsidR="006B6F27" w:rsidRPr="00A562E9" w:rsidRDefault="006B6F27" w:rsidP="000F2457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 настоящим подразделом градостроительного регламента не устанавливаются.</w:t>
      </w:r>
    </w:p>
    <w:p w:rsidR="004344A5" w:rsidRPr="00A562E9" w:rsidRDefault="004344A5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4344A5" w:rsidRPr="00A562E9" w:rsidRDefault="004344A5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П-3 ЗОНА П</w:t>
      </w:r>
      <w:r w:rsidR="001814F5"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РОИЗВОДСТВЕННЫХ ПРЕДПРИЯТИЙ IV</w:t>
      </w: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</w:t>
      </w:r>
      <w:r w:rsidR="0031613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ОПАСНОСТИ</w:t>
      </w:r>
    </w:p>
    <w:p w:rsidR="004344A5" w:rsidRPr="00A562E9" w:rsidRDefault="004344A5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выделена:</w:t>
      </w:r>
    </w:p>
    <w:p w:rsidR="00BF5B33" w:rsidRPr="00A562E9" w:rsidRDefault="00BF5B33" w:rsidP="00BF5B33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- с целью размещения производственно-коммунальных объектов </w:t>
      </w:r>
      <w:r>
        <w:rPr>
          <w:rFonts w:eastAsia="Times New Roman" w:cs="Times New Roman"/>
          <w:bCs/>
          <w:color w:val="auto"/>
          <w:spacing w:val="-2"/>
          <w:sz w:val="28"/>
          <w:szCs w:val="28"/>
          <w:lang w:val="en-US"/>
        </w:rPr>
        <w:t>IV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класса санитарной классификации предприятий и ниже, иных объектов, в соответствии с нижеприве</w:t>
      </w:r>
      <w:r>
        <w:rPr>
          <w:rFonts w:eastAsia="Times New Roman" w:cs="Times New Roman"/>
          <w:bCs/>
          <w:color w:val="auto"/>
          <w:spacing w:val="-2"/>
          <w:sz w:val="28"/>
          <w:szCs w:val="28"/>
        </w:rPr>
        <w:t>денными видами использования не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>движимости.</w:t>
      </w:r>
    </w:p>
    <w:p w:rsidR="004344A5" w:rsidRPr="00A562E9" w:rsidRDefault="004344A5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создания условий для разме</w:t>
      </w:r>
      <w:r w:rsidR="001814F5"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 необходимых объектов инже</w:t>
      </w: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нерной и транспортной инфраструктуры.</w:t>
      </w:r>
    </w:p>
    <w:p w:rsidR="001814F5" w:rsidRPr="00A562E9" w:rsidRDefault="001814F5" w:rsidP="001814F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FF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для объектов капитального строительства, размещённых и размещаемых в территориальной зоне, определяется в соответствии с СанПиН 2.2.1/2.1.1.1200-03 «Санитарно-защитные зоны и санитарная классификация предприятий, сооружений и иных объектов» (в действующей редакции документа), если иное не установлено проектом санитарно-защитной зоны объекта.</w:t>
      </w:r>
      <w:r w:rsidRPr="00A562E9">
        <w:rPr>
          <w:rFonts w:eastAsia="Times New Roman" w:cs="Times New Roman"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Максимальный 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(по классификации СанПиН) объектов капитального строительства, размещаемых на территории зоны, - не выше I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  <w:lang w:val="en-US"/>
        </w:rPr>
        <w:t>V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, с санитарно-защитными зонами до 100 метров.</w:t>
      </w:r>
    </w:p>
    <w:p w:rsidR="004344A5" w:rsidRPr="00A562E9" w:rsidRDefault="004344A5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виды разрешенного использования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Строительная промышленность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Легкая промышленность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Фармацевтическая промышленность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Автомобилестроительная промышленность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Пищевая промышленность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Недропользование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Обслуживание автотранспорта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внутреннего правопорядка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гаражного назначения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научной деятельности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космической деятельности</w:t>
      </w:r>
    </w:p>
    <w:p w:rsidR="00DA69BB" w:rsidRPr="00A562E9" w:rsidRDefault="00DA69BB" w:rsidP="00DA69BB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- Обеспечение деятельности в области гидрометеорологии и смежных с ней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lastRenderedPageBreak/>
        <w:t>областях</w:t>
      </w:r>
    </w:p>
    <w:p w:rsidR="00DA69BB" w:rsidRPr="00A562E9" w:rsidRDefault="00DA69BB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Земельные участки (территории общего пользования)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Коммунальное обслуживание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придорожного сервиса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Деловое управление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Магазины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Склады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Транспорт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Энергетика</w:t>
      </w:r>
    </w:p>
    <w:p w:rsidR="003B6C65" w:rsidRPr="00A562E9" w:rsidRDefault="003B6C65" w:rsidP="003B6C65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Связь</w:t>
      </w:r>
    </w:p>
    <w:p w:rsidR="003B6C65" w:rsidRPr="00A562E9" w:rsidRDefault="003B6C65" w:rsidP="003B6C65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Гостиничное обслуживание</w:t>
      </w:r>
    </w:p>
    <w:p w:rsidR="00201F99" w:rsidRPr="00A562E9" w:rsidRDefault="00201F99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Условно разрешённые виды использования:</w:t>
      </w:r>
    </w:p>
    <w:p w:rsidR="00201F99" w:rsidRPr="00A562E9" w:rsidRDefault="00201F99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Целлюлозно-бумажная промышленность</w:t>
      </w:r>
    </w:p>
    <w:p w:rsidR="00201F99" w:rsidRPr="00A562E9" w:rsidRDefault="00201F99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Вспомогательные</w:t>
      </w:r>
      <w:r w:rsidRPr="00A562E9">
        <w:rPr>
          <w:rFonts w:eastAsia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виды разрешенного использования:</w:t>
      </w:r>
    </w:p>
    <w:p w:rsidR="00201F99" w:rsidRPr="00A562E9" w:rsidRDefault="00201F99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Амбулаторно-медицинское обслуживание</w:t>
      </w:r>
    </w:p>
    <w:p w:rsidR="00201F99" w:rsidRDefault="00201F99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Банковская и страховая деятельность</w:t>
      </w:r>
    </w:p>
    <w:p w:rsidR="002A49DA" w:rsidRPr="00A562E9" w:rsidRDefault="002A49DA" w:rsidP="00201F99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2A49DA">
        <w:rPr>
          <w:rFonts w:eastAsia="Times New Roman" w:cs="Times New Roman"/>
          <w:bCs/>
          <w:color w:val="auto"/>
          <w:spacing w:val="-2"/>
          <w:sz w:val="28"/>
          <w:szCs w:val="28"/>
        </w:rPr>
        <w:t>- Общественное питание</w:t>
      </w:r>
    </w:p>
    <w:p w:rsidR="004344A5" w:rsidRPr="00A562E9" w:rsidRDefault="004344A5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Предельные параметры земельных участков и предельные параметры разрешенного строительства, реконструк</w:t>
      </w:r>
      <w:r w:rsidR="007316BE"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объектов капитального строи</w:t>
      </w: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тельства настоящим подразделом градос</w:t>
      </w:r>
      <w:r w:rsidR="007316BE"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троительного регламента не уста</w:t>
      </w: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навливаются.</w:t>
      </w:r>
    </w:p>
    <w:p w:rsidR="00D431E8" w:rsidRPr="00A562E9" w:rsidRDefault="00D431E8" w:rsidP="00C2654C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431E8" w:rsidRPr="00A562E9" w:rsidRDefault="00D431E8" w:rsidP="00D431E8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П-4 ЗОНА ПРОИЗВОДСТВЕННЫХ ПРЕДПРИЯТИЙ V КЛАССА </w:t>
      </w:r>
      <w:r w:rsidR="0031613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ОПАСНОСТИ</w:t>
      </w:r>
    </w:p>
    <w:p w:rsidR="00D431E8" w:rsidRPr="00A562E9" w:rsidRDefault="00D431E8" w:rsidP="00D431E8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выделена:</w:t>
      </w:r>
    </w:p>
    <w:p w:rsidR="00BF5B33" w:rsidRPr="00A562E9" w:rsidRDefault="00BF5B33" w:rsidP="00BF5B33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- с целью размещения производственно-коммунальных объектов </w:t>
      </w:r>
      <w:r>
        <w:rPr>
          <w:rFonts w:eastAsia="Times New Roman" w:cs="Times New Roman"/>
          <w:bCs/>
          <w:color w:val="auto"/>
          <w:spacing w:val="-2"/>
          <w:sz w:val="28"/>
          <w:szCs w:val="28"/>
          <w:lang w:val="en-US"/>
        </w:rPr>
        <w:t>V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класса санитарной классификации предприятий и ниже, иных объектов, в соответствии с нижеприве</w:t>
      </w:r>
      <w:r>
        <w:rPr>
          <w:rFonts w:eastAsia="Times New Roman" w:cs="Times New Roman"/>
          <w:bCs/>
          <w:color w:val="auto"/>
          <w:spacing w:val="-2"/>
          <w:sz w:val="28"/>
          <w:szCs w:val="28"/>
        </w:rPr>
        <w:t>денными видами использования не</w:t>
      </w:r>
      <w:r w:rsidRPr="00C976F0">
        <w:rPr>
          <w:rFonts w:eastAsia="Times New Roman" w:cs="Times New Roman"/>
          <w:bCs/>
          <w:color w:val="auto"/>
          <w:spacing w:val="-2"/>
          <w:sz w:val="28"/>
          <w:szCs w:val="28"/>
        </w:rPr>
        <w:t>движимости.</w:t>
      </w:r>
    </w:p>
    <w:p w:rsidR="00D431E8" w:rsidRPr="00A562E9" w:rsidRDefault="00D431E8" w:rsidP="00D431E8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создания условий для размещения необходимых объектов инженерной и транспортной инфраструктуры.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jc w:val="both"/>
        <w:rPr>
          <w:rFonts w:eastAsia="Times New Roman" w:cs="Times New Roman"/>
          <w:bCs/>
          <w:color w:val="FF0000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для объектов капитального строительства, размещённых и размещаемых в территориальной зоне, определяется в соответствии с СанПиН 2.2.1/2.1.1.1200-03 «Санитарно-защитные зоны и санитарная классификация предприятий, сооружений и иных объектов» (в действующей редакции документа), если иное не установлено проектом санитарно-защитной зоны объекта.</w:t>
      </w:r>
      <w:r w:rsidRPr="00A562E9">
        <w:rPr>
          <w:rFonts w:eastAsia="Times New Roman" w:cs="Times New Roman"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Максимальный класс </w:t>
      </w:r>
      <w:r w:rsidR="0031613D">
        <w:rPr>
          <w:rFonts w:eastAsia="Times New Roman" w:cs="Times New Roman"/>
          <w:bCs/>
          <w:color w:val="auto"/>
          <w:spacing w:val="-2"/>
          <w:sz w:val="28"/>
          <w:szCs w:val="28"/>
        </w:rPr>
        <w:t>опасности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 (по классификации СанПиН) объектов капитального строительства, размещаемых на территории зоны, - не выше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  <w:lang w:val="en-US"/>
        </w:rPr>
        <w:t>V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 xml:space="preserve">, с </w:t>
      </w: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lastRenderedPageBreak/>
        <w:t>санитарно-защитными зонами до 50 метров.</w:t>
      </w:r>
    </w:p>
    <w:p w:rsidR="00D431E8" w:rsidRPr="00150505" w:rsidRDefault="00D431E8" w:rsidP="00150505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виды разрешенного использования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Легкая промышленность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Фармацевтическая промышленность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Автомобилестроительная промышленность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Пищевая промышленность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Обслуживание автотранспорта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внутреннего правопорядка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гаражного назначения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научной деятельности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космической деятельности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Обеспечение деятельности в области гидрометеорологии и смежных с ней областях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Земельные участки (территории общего пользования)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Коммунальное обслуживание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Объекты придорожного сервиса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Деловое управление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Магазины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Склады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Транспорт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Энергетика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Связь</w:t>
      </w:r>
    </w:p>
    <w:p w:rsidR="00D431E8" w:rsidRPr="00A562E9" w:rsidRDefault="00D431E8" w:rsidP="00D431E8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Гостиничное обслуживание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Условно разрешённые виды использования: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Целлюлозно-бумажная промышленность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Вспомогательные</w:t>
      </w:r>
      <w:r w:rsidRPr="00A562E9">
        <w:rPr>
          <w:rFonts w:eastAsia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 w:rsidRPr="00A562E9">
        <w:rPr>
          <w:rFonts w:eastAsia="Times New Roman" w:cs="Times New Roman"/>
          <w:b/>
          <w:bCs/>
          <w:color w:val="auto"/>
          <w:spacing w:val="-2"/>
          <w:sz w:val="28"/>
          <w:szCs w:val="28"/>
        </w:rPr>
        <w:t>виды разрешенного использования:</w:t>
      </w:r>
    </w:p>
    <w:p w:rsidR="00D431E8" w:rsidRPr="00A562E9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Амбулаторно-медицинское обслуживание</w:t>
      </w:r>
    </w:p>
    <w:p w:rsidR="00D431E8" w:rsidRDefault="00D431E8" w:rsidP="00D431E8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Банковская и страховая деятельность</w:t>
      </w:r>
    </w:p>
    <w:p w:rsidR="0065582D" w:rsidRPr="0065582D" w:rsidRDefault="0065582D" w:rsidP="0065582D">
      <w:pPr>
        <w:pStyle w:val="af2"/>
        <w:tabs>
          <w:tab w:val="clear" w:pos="709"/>
          <w:tab w:val="left" w:pos="284"/>
          <w:tab w:val="left" w:pos="900"/>
        </w:tabs>
        <w:spacing w:line="300" w:lineRule="auto"/>
        <w:ind w:left="0" w:firstLine="567"/>
        <w:rPr>
          <w:rFonts w:eastAsia="Times New Roman" w:cs="Times New Roman"/>
          <w:bCs/>
          <w:color w:val="auto"/>
          <w:spacing w:val="-2"/>
          <w:sz w:val="28"/>
          <w:szCs w:val="28"/>
        </w:rPr>
      </w:pPr>
      <w:r w:rsidRPr="00A562E9">
        <w:rPr>
          <w:rFonts w:eastAsia="Times New Roman" w:cs="Times New Roman"/>
          <w:bCs/>
          <w:color w:val="auto"/>
          <w:spacing w:val="-2"/>
          <w:sz w:val="28"/>
          <w:szCs w:val="28"/>
        </w:rPr>
        <w:t>- Общественное питание</w:t>
      </w:r>
    </w:p>
    <w:p w:rsidR="004344A5" w:rsidRPr="00A562E9" w:rsidRDefault="00D431E8" w:rsidP="00A215D3">
      <w:pPr>
        <w:tabs>
          <w:tab w:val="left" w:pos="284"/>
          <w:tab w:val="left" w:pos="900"/>
          <w:tab w:val="left" w:pos="1128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 настоящим подразделом градостроительного регламента не</w:t>
      </w:r>
      <w:r w:rsidR="00A21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62E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устанавливаются.</w:t>
      </w:r>
    </w:p>
    <w:p w:rsidR="008749CF" w:rsidRPr="00A562E9" w:rsidRDefault="008749CF" w:rsidP="000F2457">
      <w:pPr>
        <w:pStyle w:val="Default"/>
        <w:spacing w:line="288" w:lineRule="auto"/>
        <w:rPr>
          <w:b/>
          <w:bCs/>
          <w:color w:val="auto"/>
          <w:sz w:val="16"/>
          <w:szCs w:val="16"/>
        </w:rPr>
      </w:pPr>
    </w:p>
    <w:p w:rsidR="004344A5" w:rsidRPr="00A562E9" w:rsidRDefault="004344A5" w:rsidP="004A47F0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562E9">
        <w:rPr>
          <w:b/>
          <w:bCs/>
          <w:color w:val="auto"/>
          <w:sz w:val="28"/>
          <w:szCs w:val="28"/>
        </w:rPr>
        <w:t>Пс-3 ЗОНА ПРОИЗВОДСТВЕННЫХ ПРЕДПРИЯТИЙ IV</w:t>
      </w:r>
      <w:proofErr w:type="gramStart"/>
      <w:r w:rsidRPr="00A562E9">
        <w:rPr>
          <w:b/>
          <w:bCs/>
          <w:color w:val="auto"/>
          <w:sz w:val="28"/>
          <w:szCs w:val="28"/>
        </w:rPr>
        <w:t xml:space="preserve"> И</w:t>
      </w:r>
      <w:proofErr w:type="gramEnd"/>
      <w:r w:rsidRPr="00A562E9">
        <w:rPr>
          <w:b/>
          <w:bCs/>
          <w:color w:val="auto"/>
          <w:sz w:val="28"/>
          <w:szCs w:val="28"/>
        </w:rPr>
        <w:t xml:space="preserve"> V КЛАССА </w:t>
      </w:r>
      <w:r w:rsidR="0031613D">
        <w:rPr>
          <w:b/>
          <w:bCs/>
          <w:color w:val="auto"/>
          <w:sz w:val="28"/>
          <w:szCs w:val="28"/>
        </w:rPr>
        <w:t>ОПАСНОСТИ</w:t>
      </w:r>
      <w:r w:rsidRPr="00A562E9">
        <w:rPr>
          <w:b/>
          <w:bCs/>
          <w:color w:val="auto"/>
          <w:sz w:val="28"/>
          <w:szCs w:val="28"/>
        </w:rPr>
        <w:t xml:space="preserve"> </w:t>
      </w:r>
    </w:p>
    <w:p w:rsidR="004344A5" w:rsidRPr="00A562E9" w:rsidRDefault="004344A5" w:rsidP="00686262">
      <w:pPr>
        <w:pStyle w:val="Default"/>
        <w:spacing w:line="288" w:lineRule="auto"/>
        <w:ind w:firstLine="567"/>
        <w:rPr>
          <w:color w:val="auto"/>
          <w:sz w:val="28"/>
          <w:szCs w:val="28"/>
        </w:rPr>
      </w:pPr>
      <w:r w:rsidRPr="00A562E9">
        <w:rPr>
          <w:color w:val="auto"/>
          <w:sz w:val="28"/>
          <w:szCs w:val="28"/>
        </w:rPr>
        <w:t xml:space="preserve">Зона выделена: </w:t>
      </w:r>
    </w:p>
    <w:p w:rsidR="004344A5" w:rsidRPr="0010706E" w:rsidRDefault="004344A5" w:rsidP="00BF5B33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562E9">
        <w:rPr>
          <w:color w:val="auto"/>
          <w:sz w:val="28"/>
          <w:szCs w:val="28"/>
        </w:rPr>
        <w:lastRenderedPageBreak/>
        <w:t xml:space="preserve">- с целью формирования комплексов преимущественно </w:t>
      </w:r>
      <w:r w:rsidR="00CC5801">
        <w:rPr>
          <w:color w:val="auto"/>
          <w:sz w:val="28"/>
          <w:szCs w:val="28"/>
        </w:rPr>
        <w:t xml:space="preserve">промышленных </w:t>
      </w:r>
      <w:r w:rsidRPr="00A562E9">
        <w:rPr>
          <w:color w:val="auto"/>
          <w:sz w:val="28"/>
          <w:szCs w:val="28"/>
        </w:rPr>
        <w:t>предприятий, складских баз IV кл</w:t>
      </w:r>
      <w:r w:rsidR="000F2457" w:rsidRPr="00A562E9">
        <w:rPr>
          <w:color w:val="auto"/>
          <w:sz w:val="28"/>
          <w:szCs w:val="28"/>
        </w:rPr>
        <w:t xml:space="preserve">асса </w:t>
      </w:r>
      <w:r w:rsidR="0031613D">
        <w:rPr>
          <w:color w:val="auto"/>
          <w:sz w:val="28"/>
          <w:szCs w:val="28"/>
        </w:rPr>
        <w:t>опасности</w:t>
      </w:r>
      <w:r w:rsidR="000F2457" w:rsidRPr="00A562E9">
        <w:rPr>
          <w:color w:val="auto"/>
          <w:sz w:val="28"/>
          <w:szCs w:val="28"/>
        </w:rPr>
        <w:t xml:space="preserve"> </w:t>
      </w:r>
      <w:r w:rsidR="00CC5801">
        <w:rPr>
          <w:color w:val="auto"/>
          <w:sz w:val="28"/>
          <w:szCs w:val="28"/>
        </w:rPr>
        <w:t xml:space="preserve">и ниже </w:t>
      </w:r>
      <w:r w:rsidR="000F2457" w:rsidRPr="00A562E9">
        <w:rPr>
          <w:color w:val="auto"/>
          <w:sz w:val="28"/>
          <w:szCs w:val="28"/>
        </w:rPr>
        <w:t>с низкими уровня</w:t>
      </w:r>
      <w:r w:rsidRPr="00A562E9">
        <w:rPr>
          <w:color w:val="auto"/>
          <w:sz w:val="28"/>
          <w:szCs w:val="28"/>
        </w:rPr>
        <w:t xml:space="preserve">ми шума и загрязнения, допускающими размещение ограниченного набора общественно-деловых объектов;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F2457" w:rsidRPr="00A562E9" w:rsidTr="000F2457">
        <w:trPr>
          <w:trHeight w:val="184"/>
        </w:trPr>
        <w:tc>
          <w:tcPr>
            <w:tcW w:w="9747" w:type="dxa"/>
          </w:tcPr>
          <w:p w:rsidR="00012430" w:rsidRDefault="004344A5" w:rsidP="00DD519F">
            <w:pPr>
              <w:pStyle w:val="Default"/>
              <w:spacing w:line="288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A562E9">
              <w:rPr>
                <w:color w:val="auto"/>
                <w:sz w:val="28"/>
                <w:szCs w:val="28"/>
              </w:rPr>
              <w:t>- для создания условий для разме</w:t>
            </w:r>
            <w:r w:rsidR="000F2457" w:rsidRPr="00A562E9">
              <w:rPr>
                <w:color w:val="auto"/>
                <w:sz w:val="28"/>
                <w:szCs w:val="28"/>
              </w:rPr>
              <w:t>щения необходимых объектов инже</w:t>
            </w:r>
            <w:r w:rsidRPr="00A562E9">
              <w:rPr>
                <w:color w:val="auto"/>
                <w:sz w:val="28"/>
                <w:szCs w:val="28"/>
              </w:rPr>
              <w:t xml:space="preserve">нерной и транспортной инфраструктуры. </w:t>
            </w:r>
          </w:p>
          <w:p w:rsidR="004344A5" w:rsidRPr="00A562E9" w:rsidRDefault="004344A5" w:rsidP="00686262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A562E9">
              <w:rPr>
                <w:color w:val="auto"/>
                <w:sz w:val="28"/>
                <w:szCs w:val="28"/>
              </w:rPr>
              <w:t>Основные виды разрешенного использования</w:t>
            </w:r>
            <w:r w:rsidR="00012430">
              <w:rPr>
                <w:color w:val="auto"/>
                <w:sz w:val="28"/>
                <w:szCs w:val="28"/>
              </w:rPr>
              <w:t>:</w:t>
            </w:r>
            <w:r w:rsidRPr="00A562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F2457" w:rsidRPr="00A562E9" w:rsidTr="000F2457">
        <w:trPr>
          <w:trHeight w:val="506"/>
        </w:trPr>
        <w:tc>
          <w:tcPr>
            <w:tcW w:w="9747" w:type="dxa"/>
          </w:tcPr>
          <w:p w:rsidR="004344A5" w:rsidRPr="00DD519F" w:rsidRDefault="004344A5" w:rsidP="00686262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 xml:space="preserve">- Административные объекты </w:t>
            </w:r>
          </w:p>
          <w:p w:rsidR="004344A5" w:rsidRPr="00DD519F" w:rsidRDefault="004344A5" w:rsidP="00686262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 xml:space="preserve">- Объекты торговли, досуга и развлечений </w:t>
            </w:r>
          </w:p>
          <w:p w:rsidR="004344A5" w:rsidRPr="00DD519F" w:rsidRDefault="004344A5" w:rsidP="00686262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 xml:space="preserve">- Стоянки автомобильного транспорта </w:t>
            </w:r>
          </w:p>
        </w:tc>
      </w:tr>
      <w:tr w:rsidR="000F2457" w:rsidRPr="00A562E9" w:rsidTr="000F2457">
        <w:trPr>
          <w:trHeight w:val="345"/>
        </w:trPr>
        <w:tc>
          <w:tcPr>
            <w:tcW w:w="9747" w:type="dxa"/>
          </w:tcPr>
          <w:p w:rsidR="004344A5" w:rsidRPr="00DD519F" w:rsidRDefault="004344A5" w:rsidP="00686262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 xml:space="preserve">- Коммунальные и складские объекты </w:t>
            </w:r>
          </w:p>
          <w:p w:rsidR="00DD519F" w:rsidRPr="00DD519F" w:rsidRDefault="004344A5" w:rsidP="00686262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Производственные объекты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инженерной инфраструктуры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связи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транспорта и транспортной инфраструктуры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дорожного сервиса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Многофункциональные объекты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санитарно-экологического назначения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зоотехнического и ветеринарного сервиса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пожарной безопасности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охраны общественного порядка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Вспомогательные виды разрешенного использования: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здравоохранения и медицинского назначения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общественного питания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социального и коммунально-бытового назначения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охраны общественного порядка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по обслуживанию автомобилей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среднего профессионального и высшего профессионального образования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Культовые объекты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делового и финансового назначения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- Объекты физкультуры и спорта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Максимальный класс опасности (по классификации СанПиН) объектов капитального строительства, размещаемых на территории зоны, - не выше IV, с санитарно-защитными зонами до 100 метров.</w:t>
            </w:r>
          </w:p>
          <w:p w:rsidR="00DD519F" w:rsidRPr="00DD519F" w:rsidRDefault="00DD519F" w:rsidP="00DD519F">
            <w:pPr>
              <w:pStyle w:val="Default"/>
              <w:spacing w:line="288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t>Условно разрешённые виды использования земельных участков не устанавливаются. Параметры застройки и характеристики объектов следует определить при разработке документации по планировке территории.</w:t>
            </w:r>
          </w:p>
          <w:p w:rsidR="004344A5" w:rsidRPr="00DD519F" w:rsidRDefault="00DD519F" w:rsidP="00DD519F">
            <w:pPr>
              <w:pStyle w:val="Default"/>
              <w:spacing w:line="288" w:lineRule="auto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DD519F">
              <w:rPr>
                <w:color w:val="auto"/>
                <w:sz w:val="28"/>
                <w:szCs w:val="28"/>
              </w:rPr>
              <w:lastRenderedPageBreak/>
              <w:t>Коэффициент застройки территории – не более 50% + 15% благоустройство от площади земельного участка. Коэффициент озеленения территории – не менее 15% от площади земельного участка. Площадь территорий, предназначенных для хранения транспортных средств (для вспомогательных видов использования)</w:t>
            </w:r>
            <w:r w:rsidR="00427F27">
              <w:rPr>
                <w:color w:val="auto"/>
                <w:sz w:val="28"/>
                <w:szCs w:val="28"/>
              </w:rPr>
              <w:t>,</w:t>
            </w:r>
            <w:r w:rsidRPr="00DD519F">
              <w:rPr>
                <w:color w:val="auto"/>
                <w:sz w:val="28"/>
                <w:szCs w:val="28"/>
              </w:rPr>
              <w:t xml:space="preserve"> – не менее 15% от площади земельного участка</w:t>
            </w:r>
            <w:r w:rsidR="00D431E8" w:rsidRPr="00DD519F">
              <w:rPr>
                <w:color w:val="auto"/>
                <w:sz w:val="28"/>
                <w:szCs w:val="28"/>
              </w:rPr>
              <w:t>».</w:t>
            </w:r>
            <w:r w:rsidR="004344A5" w:rsidRPr="00DD519F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E70725" w:rsidRPr="008A3D8C" w:rsidRDefault="00E70725" w:rsidP="00E70725">
      <w:pPr>
        <w:pStyle w:val="Default"/>
        <w:spacing w:line="288" w:lineRule="auto"/>
        <w:jc w:val="both"/>
        <w:rPr>
          <w:bCs/>
          <w:sz w:val="16"/>
          <w:szCs w:val="16"/>
        </w:rPr>
      </w:pPr>
    </w:p>
    <w:p w:rsidR="00E70725" w:rsidRPr="0086152D" w:rsidRDefault="00E70725" w:rsidP="0086152D">
      <w:pPr>
        <w:pStyle w:val="Default"/>
        <w:spacing w:line="288" w:lineRule="auto"/>
        <w:ind w:firstLine="567"/>
        <w:jc w:val="both"/>
        <w:rPr>
          <w:bCs/>
          <w:spacing w:val="-2"/>
          <w:sz w:val="28"/>
          <w:szCs w:val="28"/>
        </w:rPr>
      </w:pPr>
      <w:r w:rsidRPr="00A562E9">
        <w:rPr>
          <w:sz w:val="28"/>
          <w:szCs w:val="28"/>
        </w:rPr>
        <w:t>1.</w:t>
      </w:r>
      <w:r w:rsidR="00302710">
        <w:rPr>
          <w:sz w:val="28"/>
          <w:szCs w:val="28"/>
        </w:rPr>
        <w:t>5</w:t>
      </w:r>
      <w:r w:rsidRPr="00A562E9">
        <w:rPr>
          <w:sz w:val="28"/>
          <w:szCs w:val="28"/>
        </w:rPr>
        <w:t>.</w:t>
      </w:r>
      <w:r w:rsidR="00062E19" w:rsidRPr="00062E19">
        <w:rPr>
          <w:sz w:val="28"/>
          <w:szCs w:val="28"/>
        </w:rPr>
        <w:t>7</w:t>
      </w:r>
      <w:r w:rsidRPr="00A562E9">
        <w:rPr>
          <w:sz w:val="28"/>
          <w:szCs w:val="28"/>
        </w:rPr>
        <w:t xml:space="preserve">)  Пункт </w:t>
      </w:r>
      <w:r>
        <w:rPr>
          <w:sz w:val="28"/>
          <w:szCs w:val="28"/>
        </w:rPr>
        <w:t>5</w:t>
      </w:r>
      <w:r w:rsidRPr="00A562E9">
        <w:rPr>
          <w:sz w:val="28"/>
          <w:szCs w:val="28"/>
        </w:rPr>
        <w:t>, подпункт «</w:t>
      </w:r>
      <w:r>
        <w:rPr>
          <w:sz w:val="28"/>
          <w:szCs w:val="28"/>
        </w:rPr>
        <w:t>СЩ-3 ЗОНА КЛАДБИЩ</w:t>
      </w:r>
      <w:r w:rsidRPr="00A562E9">
        <w:rPr>
          <w:bCs/>
          <w:sz w:val="28"/>
          <w:szCs w:val="28"/>
        </w:rPr>
        <w:t>»,</w:t>
      </w:r>
      <w:r w:rsidRPr="00A562E9">
        <w:rPr>
          <w:b/>
          <w:bCs/>
          <w:sz w:val="28"/>
          <w:szCs w:val="28"/>
        </w:rPr>
        <w:t xml:space="preserve"> </w:t>
      </w:r>
      <w:r w:rsidRPr="00A562E9">
        <w:rPr>
          <w:bCs/>
          <w:spacing w:val="-2"/>
          <w:sz w:val="28"/>
          <w:szCs w:val="28"/>
        </w:rPr>
        <w:t>абзац «Основные виды разрешённого использования»</w:t>
      </w:r>
      <w:r w:rsidR="0086152D">
        <w:rPr>
          <w:bCs/>
          <w:spacing w:val="-2"/>
          <w:sz w:val="28"/>
          <w:szCs w:val="28"/>
        </w:rPr>
        <w:t xml:space="preserve">, пункт </w:t>
      </w:r>
      <w:proofErr w:type="gramStart"/>
      <w:r w:rsidR="0086152D">
        <w:rPr>
          <w:bCs/>
          <w:spacing w:val="-2"/>
          <w:sz w:val="28"/>
          <w:szCs w:val="28"/>
        </w:rPr>
        <w:t>«-</w:t>
      </w:r>
      <w:proofErr w:type="gramEnd"/>
      <w:r w:rsidR="0086152D">
        <w:rPr>
          <w:bCs/>
          <w:spacing w:val="-2"/>
          <w:sz w:val="28"/>
          <w:szCs w:val="28"/>
        </w:rPr>
        <w:t>Конфессиональные объекты» заменить пунктом «-Объекты религиозного использования».</w:t>
      </w:r>
    </w:p>
    <w:p w:rsidR="00E70725" w:rsidRDefault="00E70725" w:rsidP="008749CF">
      <w:pPr>
        <w:tabs>
          <w:tab w:val="left" w:pos="112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D13649" w:rsidRDefault="00D13649" w:rsidP="00D13649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sz w:val="28"/>
          <w:szCs w:val="28"/>
        </w:rPr>
        <w:t>1.</w:t>
      </w:r>
      <w:r w:rsidR="00302710">
        <w:rPr>
          <w:sz w:val="28"/>
          <w:szCs w:val="28"/>
        </w:rPr>
        <w:t>5</w:t>
      </w:r>
      <w:r w:rsidRPr="00A562E9">
        <w:rPr>
          <w:sz w:val="28"/>
          <w:szCs w:val="28"/>
        </w:rPr>
        <w:t>.</w:t>
      </w:r>
      <w:r w:rsidR="00062E19" w:rsidRPr="007B6E97">
        <w:rPr>
          <w:sz w:val="28"/>
          <w:szCs w:val="28"/>
        </w:rPr>
        <w:t>8</w:t>
      </w:r>
      <w:r w:rsidRPr="00A562E9">
        <w:rPr>
          <w:sz w:val="28"/>
          <w:szCs w:val="28"/>
        </w:rPr>
        <w:t xml:space="preserve">)  Пункт </w:t>
      </w:r>
      <w:r>
        <w:rPr>
          <w:sz w:val="28"/>
          <w:szCs w:val="28"/>
        </w:rPr>
        <w:t>6</w:t>
      </w:r>
      <w:r w:rsidRPr="00A562E9">
        <w:rPr>
          <w:sz w:val="28"/>
          <w:szCs w:val="28"/>
        </w:rPr>
        <w:t>, подпункт «</w:t>
      </w:r>
      <w:r>
        <w:rPr>
          <w:sz w:val="28"/>
          <w:szCs w:val="28"/>
        </w:rPr>
        <w:t>СО –</w:t>
      </w:r>
      <w:r w:rsidRPr="00D13649">
        <w:rPr>
          <w:sz w:val="28"/>
          <w:szCs w:val="28"/>
        </w:rPr>
        <w:t>5. Зона зеленых насаждений специального назначения</w:t>
      </w:r>
      <w:r>
        <w:rPr>
          <w:bCs/>
          <w:sz w:val="28"/>
          <w:szCs w:val="28"/>
        </w:rPr>
        <w:t>»:</w:t>
      </w:r>
    </w:p>
    <w:p w:rsidR="00D13649" w:rsidRPr="00A562E9" w:rsidRDefault="00D13649" w:rsidP="00D13649">
      <w:pPr>
        <w:pStyle w:val="Default"/>
        <w:spacing w:line="288" w:lineRule="auto"/>
        <w:ind w:firstLine="567"/>
        <w:jc w:val="both"/>
        <w:rPr>
          <w:b/>
          <w:bCs/>
          <w:spacing w:val="-2"/>
          <w:sz w:val="28"/>
          <w:szCs w:val="28"/>
        </w:rPr>
      </w:pPr>
      <w:r w:rsidRPr="00A562E9">
        <w:rPr>
          <w:b/>
          <w:bCs/>
          <w:spacing w:val="-2"/>
          <w:sz w:val="28"/>
          <w:szCs w:val="28"/>
        </w:rPr>
        <w:t xml:space="preserve">– </w:t>
      </w:r>
      <w:r w:rsidRPr="00A562E9">
        <w:rPr>
          <w:bCs/>
          <w:spacing w:val="-2"/>
          <w:sz w:val="28"/>
          <w:szCs w:val="28"/>
        </w:rPr>
        <w:t>абзац «Основные виды разрешённого использования» дополнить текстом:</w:t>
      </w:r>
    </w:p>
    <w:p w:rsidR="00D13649" w:rsidRDefault="00D13649" w:rsidP="00D13649">
      <w:pPr>
        <w:pStyle w:val="Default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A562E9">
        <w:rPr>
          <w:bCs/>
          <w:sz w:val="28"/>
          <w:szCs w:val="28"/>
        </w:rPr>
        <w:t>«</w:t>
      </w:r>
      <w:r>
        <w:rPr>
          <w:sz w:val="28"/>
          <w:szCs w:val="28"/>
        </w:rPr>
        <w:t>– объекты капитального строительства, разрешенные к размещению в части территорий санитарно-защитных зон в соответствии с действующими нормативами</w:t>
      </w:r>
      <w:r w:rsidRPr="00A562E9">
        <w:rPr>
          <w:bCs/>
          <w:color w:val="auto"/>
          <w:sz w:val="28"/>
          <w:szCs w:val="28"/>
        </w:rPr>
        <w:t>»;</w:t>
      </w:r>
    </w:p>
    <w:p w:rsidR="00D13649" w:rsidRPr="00904E80" w:rsidRDefault="00D13649" w:rsidP="00D13649">
      <w:pPr>
        <w:pStyle w:val="Default"/>
        <w:spacing w:line="288" w:lineRule="auto"/>
        <w:ind w:firstLine="567"/>
        <w:jc w:val="both"/>
        <w:rPr>
          <w:bCs/>
          <w:color w:val="auto"/>
          <w:sz w:val="4"/>
          <w:szCs w:val="4"/>
        </w:rPr>
      </w:pPr>
    </w:p>
    <w:p w:rsidR="00D13649" w:rsidRPr="003C12C9" w:rsidRDefault="00D13649" w:rsidP="00D13649">
      <w:pPr>
        <w:pStyle w:val="Default"/>
        <w:spacing w:line="288" w:lineRule="auto"/>
        <w:ind w:firstLine="567"/>
        <w:jc w:val="both"/>
        <w:rPr>
          <w:bCs/>
          <w:sz w:val="28"/>
          <w:szCs w:val="28"/>
        </w:rPr>
      </w:pPr>
      <w:r w:rsidRPr="00A562E9">
        <w:rPr>
          <w:b/>
          <w:bCs/>
          <w:sz w:val="28"/>
          <w:szCs w:val="28"/>
        </w:rPr>
        <w:t xml:space="preserve">– </w:t>
      </w:r>
      <w:r w:rsidRPr="00D13649">
        <w:rPr>
          <w:bCs/>
          <w:sz w:val="28"/>
          <w:szCs w:val="28"/>
        </w:rPr>
        <w:t>исключить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абзац </w:t>
      </w:r>
      <w:r w:rsidRPr="00A56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Вспомогательные виды разрешённого использования».</w:t>
      </w:r>
    </w:p>
    <w:p w:rsidR="00D13649" w:rsidRPr="0086152D" w:rsidRDefault="00D13649" w:rsidP="008749CF">
      <w:pPr>
        <w:tabs>
          <w:tab w:val="left" w:pos="112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86262" w:rsidRPr="00A562E9" w:rsidRDefault="00686262" w:rsidP="00686262">
      <w:pPr>
        <w:pStyle w:val="a0"/>
        <w:spacing w:line="300" w:lineRule="auto"/>
        <w:ind w:firstLine="567"/>
        <w:rPr>
          <w:rFonts w:cs="Times New Roman"/>
          <w:color w:val="000000"/>
          <w:sz w:val="28"/>
          <w:szCs w:val="28"/>
        </w:rPr>
      </w:pPr>
      <w:r w:rsidRPr="00A562E9">
        <w:rPr>
          <w:rFonts w:cs="Times New Roman"/>
          <w:color w:val="000000"/>
          <w:sz w:val="28"/>
          <w:szCs w:val="28"/>
        </w:rPr>
        <w:t xml:space="preserve">2). В части </w:t>
      </w:r>
      <w:r w:rsidRPr="00A562E9">
        <w:rPr>
          <w:rFonts w:cs="Times New Roman"/>
          <w:color w:val="000000"/>
          <w:sz w:val="28"/>
          <w:szCs w:val="28"/>
          <w:lang w:val="en-US"/>
        </w:rPr>
        <w:t>II</w:t>
      </w:r>
      <w:r w:rsidRPr="00A562E9">
        <w:rPr>
          <w:rFonts w:cs="Times New Roman"/>
          <w:color w:val="000000"/>
          <w:sz w:val="28"/>
          <w:szCs w:val="28"/>
        </w:rPr>
        <w:t xml:space="preserve"> «Карта градостроительного зонирования»:</w:t>
      </w:r>
    </w:p>
    <w:p w:rsidR="00686262" w:rsidRPr="00A562E9" w:rsidRDefault="00686262" w:rsidP="00686262">
      <w:pPr>
        <w:pStyle w:val="a0"/>
        <w:spacing w:line="300" w:lineRule="auto"/>
        <w:ind w:firstLine="567"/>
        <w:rPr>
          <w:rFonts w:cs="Times New Roman"/>
          <w:color w:val="000000"/>
          <w:sz w:val="28"/>
          <w:szCs w:val="28"/>
        </w:rPr>
      </w:pPr>
      <w:r w:rsidRPr="00A562E9">
        <w:rPr>
          <w:rFonts w:cs="Times New Roman"/>
          <w:color w:val="000000"/>
          <w:sz w:val="28"/>
          <w:szCs w:val="28"/>
        </w:rPr>
        <w:t>2.1) Статью 35 читать в следующей редакции:</w:t>
      </w:r>
    </w:p>
    <w:p w:rsidR="00686262" w:rsidRPr="00A562E9" w:rsidRDefault="00686262" w:rsidP="00686262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6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«Статья 35. Карта градостроительного зонирования территории муниципального образования «Мирновское сельское поселение» </w:t>
      </w:r>
    </w:p>
    <w:p w:rsidR="00686262" w:rsidRPr="00A562E9" w:rsidRDefault="00686262" w:rsidP="0068626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E9">
        <w:rPr>
          <w:rFonts w:ascii="Times New Roman" w:hAnsi="Times New Roman" w:cs="Times New Roman"/>
          <w:color w:val="000000"/>
          <w:sz w:val="28"/>
          <w:szCs w:val="28"/>
        </w:rPr>
        <w:t>1. На схеме градостроительного зонирования в обязательном порядке отображаются границы зон с особыми условиями использования территорий, границы территорий культурного наследия: Карта градостроительного зонирования территорий муниципального образования «Мирновское сельское поселение» Чердаклинского района Ульяновской области.</w:t>
      </w:r>
    </w:p>
    <w:p w:rsidR="00686262" w:rsidRPr="00A562E9" w:rsidRDefault="00686262" w:rsidP="00E75A6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75A64" w:rsidRPr="00A562E9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43277F" w:rsidRPr="00A562E9">
        <w:rPr>
          <w:rFonts w:ascii="Times New Roman" w:hAnsi="Times New Roman" w:cs="Times New Roman"/>
          <w:color w:val="000000"/>
          <w:sz w:val="28"/>
          <w:szCs w:val="28"/>
        </w:rPr>
        <w:t>графической части</w:t>
      </w:r>
      <w:r w:rsidR="00E75A64" w:rsidRPr="00A562E9">
        <w:rPr>
          <w:rFonts w:ascii="Times New Roman" w:hAnsi="Times New Roman" w:cs="Times New Roman"/>
          <w:color w:val="000000"/>
          <w:sz w:val="28"/>
          <w:szCs w:val="28"/>
        </w:rPr>
        <w:t xml:space="preserve"> Карты градостроительного зонирования МО «Мирновское сельское поселение»:</w:t>
      </w:r>
    </w:p>
    <w:p w:rsidR="005750CF" w:rsidRPr="00A562E9" w:rsidRDefault="005750CF" w:rsidP="00811B57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Карта градостроительного зонирования с. </w:t>
      </w:r>
      <w:proofErr w:type="gramStart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Архангельское</w:t>
      </w:r>
      <w:proofErr w:type="gramEnd"/>
    </w:p>
    <w:p w:rsidR="00BF480F" w:rsidRPr="00A562E9" w:rsidRDefault="00BF480F" w:rsidP="00811B57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Карта градостроительного зонирования п. </w:t>
      </w:r>
      <w:proofErr w:type="gramStart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Мирный</w:t>
      </w:r>
      <w:proofErr w:type="gramEnd"/>
    </w:p>
    <w:p w:rsidR="00BF480F" w:rsidRPr="00A562E9" w:rsidRDefault="00BF480F" w:rsidP="00811B57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Карта градостроительного зонирования п. Лощина</w:t>
      </w:r>
    </w:p>
    <w:p w:rsidR="00EC15BA" w:rsidRPr="00A562E9" w:rsidRDefault="005750CF" w:rsidP="00811B57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Карта градостроительного зонирования </w:t>
      </w:r>
      <w:proofErr w:type="spellStart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Мирновского</w:t>
      </w:r>
      <w:proofErr w:type="spellEnd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1D4EC3"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43277F" w:rsidRPr="000B7516" w:rsidRDefault="0043277F" w:rsidP="0043277F">
      <w:pPr>
        <w:suppressAutoHyphens/>
        <w:spacing w:after="0" w:line="30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4EC3" w:rsidRPr="00A562E9" w:rsidRDefault="001D4EC3" w:rsidP="001D4EC3">
      <w:pPr>
        <w:suppressAutoHyphens/>
        <w:spacing w:after="0" w:line="30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2.2)</w:t>
      </w:r>
      <w:r w:rsidR="00C8776B"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листы предлагается читать в новой</w:t>
      </w:r>
      <w:r w:rsidR="0043277F"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редакции:</w:t>
      </w:r>
    </w:p>
    <w:p w:rsidR="0043277F" w:rsidRPr="00A562E9" w:rsidRDefault="0043277F" w:rsidP="0043277F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Карта градостроительного зонирования с. </w:t>
      </w:r>
      <w:proofErr w:type="gramStart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Архангельское</w:t>
      </w:r>
      <w:proofErr w:type="gramEnd"/>
    </w:p>
    <w:p w:rsidR="0043277F" w:rsidRPr="00A562E9" w:rsidRDefault="0043277F" w:rsidP="0043277F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Карта градостроительного зонирования п. </w:t>
      </w:r>
      <w:proofErr w:type="gramStart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Мирный</w:t>
      </w:r>
      <w:proofErr w:type="gramEnd"/>
    </w:p>
    <w:p w:rsidR="0043277F" w:rsidRPr="00A562E9" w:rsidRDefault="0043277F" w:rsidP="0043277F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Карта градостроительного зонирования п. Лощина</w:t>
      </w:r>
    </w:p>
    <w:p w:rsidR="0043277F" w:rsidRPr="00A562E9" w:rsidRDefault="0043277F" w:rsidP="0043277F">
      <w:pPr>
        <w:numPr>
          <w:ilvl w:val="0"/>
          <w:numId w:val="3"/>
        </w:numPr>
        <w:tabs>
          <w:tab w:val="left" w:pos="408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Карта градостроительного зонирования </w:t>
      </w:r>
      <w:proofErr w:type="spellStart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Мирновского</w:t>
      </w:r>
      <w:proofErr w:type="spellEnd"/>
      <w:r w:rsidRPr="00A56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904284" w:rsidRPr="00E72777" w:rsidRDefault="00904284" w:rsidP="0043277F">
      <w:pPr>
        <w:widowControl w:val="0"/>
        <w:tabs>
          <w:tab w:val="left" w:pos="709"/>
        </w:tabs>
        <w:suppressAutoHyphens/>
        <w:spacing w:after="0" w:line="300" w:lineRule="auto"/>
        <w:rPr>
          <w:rFonts w:ascii="Times New Roman" w:eastAsia="SimSun" w:hAnsi="Times New Roman" w:cs="Times New Roman"/>
          <w:b/>
          <w:color w:val="000000"/>
          <w:lang w:eastAsia="zh-CN" w:bidi="hi-IN"/>
        </w:rPr>
      </w:pPr>
    </w:p>
    <w:p w:rsidR="00EC15BA" w:rsidRPr="00A562E9" w:rsidRDefault="00EC15BA" w:rsidP="00811B57">
      <w:pPr>
        <w:widowControl w:val="0"/>
        <w:tabs>
          <w:tab w:val="left" w:pos="709"/>
        </w:tabs>
        <w:suppressAutoHyphens/>
        <w:spacing w:after="0" w:line="300" w:lineRule="auto"/>
        <w:ind w:firstLine="737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</w:pPr>
      <w:r w:rsidRPr="00A562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Заключительные положения</w:t>
      </w:r>
    </w:p>
    <w:p w:rsidR="00EC15BA" w:rsidRPr="00A562E9" w:rsidRDefault="00EC15BA" w:rsidP="0043277F">
      <w:pPr>
        <w:widowControl w:val="0"/>
        <w:tabs>
          <w:tab w:val="left" w:pos="709"/>
        </w:tabs>
        <w:suppressAutoHyphens/>
        <w:spacing w:after="0" w:line="300" w:lineRule="auto"/>
        <w:ind w:firstLine="737"/>
        <w:jc w:val="center"/>
        <w:rPr>
          <w:rFonts w:ascii="Times New Roman" w:eastAsia="SimSun" w:hAnsi="Times New Roman" w:cs="Mangal"/>
          <w:color w:val="00000A"/>
          <w:sz w:val="12"/>
          <w:szCs w:val="12"/>
          <w:lang w:eastAsia="zh-CN" w:bidi="hi-IN"/>
        </w:rPr>
      </w:pPr>
    </w:p>
    <w:p w:rsidR="00EC15BA" w:rsidRPr="00A562E9" w:rsidRDefault="00EC15BA" w:rsidP="0043277F">
      <w:pPr>
        <w:widowControl w:val="0"/>
        <w:tabs>
          <w:tab w:val="left" w:pos="709"/>
        </w:tabs>
        <w:suppressAutoHyphens/>
        <w:spacing w:after="0" w:line="300" w:lineRule="auto"/>
        <w:ind w:firstLine="73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562E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 Правила землепользования и застройки муниципального образования «</w:t>
      </w:r>
      <w:r w:rsidR="005750CF" w:rsidRPr="00A562E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Мирновское</w:t>
      </w:r>
      <w:r w:rsidRPr="00A562E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сельское поселение» </w:t>
      </w:r>
      <w:r w:rsidR="005750CF" w:rsidRPr="00A562E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Чердаклинского</w:t>
      </w:r>
      <w:r w:rsidRPr="00A562E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района Ульяновской области внесены следующие изменения:</w:t>
      </w:r>
    </w:p>
    <w:p w:rsidR="00233919" w:rsidRPr="00A562E9" w:rsidRDefault="00233919" w:rsidP="0043277F">
      <w:pPr>
        <w:pStyle w:val="af2"/>
        <w:spacing w:line="288" w:lineRule="auto"/>
        <w:ind w:left="0" w:firstLine="737"/>
        <w:jc w:val="both"/>
        <w:rPr>
          <w:rFonts w:eastAsia="Times New Roman" w:cs="Times New Roman"/>
          <w:color w:val="000000"/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 xml:space="preserve">- расширение территории портовой особой экономической зоны с выделением зон производственных предприятий П-1, </w:t>
      </w:r>
      <w:r w:rsidR="009711C4">
        <w:rPr>
          <w:rFonts w:eastAsia="Times New Roman" w:cs="Times New Roman"/>
          <w:color w:val="000000"/>
          <w:sz w:val="28"/>
          <w:szCs w:val="28"/>
        </w:rPr>
        <w:t>П-3;</w:t>
      </w:r>
      <w:r w:rsidRPr="00A562E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33919" w:rsidRPr="00A562E9" w:rsidRDefault="00233919" w:rsidP="0043277F">
      <w:pPr>
        <w:pStyle w:val="af2"/>
        <w:spacing w:line="288" w:lineRule="auto"/>
        <w:ind w:left="0" w:firstLine="737"/>
        <w:jc w:val="both"/>
        <w:rPr>
          <w:rFonts w:eastAsia="Times New Roman" w:cs="Times New Roman"/>
          <w:color w:val="000000"/>
          <w:sz w:val="28"/>
          <w:szCs w:val="28"/>
        </w:rPr>
      </w:pPr>
      <w:r w:rsidRPr="00A562E9">
        <w:rPr>
          <w:rFonts w:eastAsia="Times New Roman" w:cs="Times New Roman"/>
          <w:color w:val="000000"/>
          <w:sz w:val="28"/>
          <w:szCs w:val="28"/>
        </w:rPr>
        <w:t xml:space="preserve">- выделение территориальной зоны </w:t>
      </w:r>
      <w:r w:rsidRPr="00A562E9">
        <w:rPr>
          <w:rFonts w:cs="Times New Roman"/>
          <w:color w:val="000000"/>
          <w:sz w:val="28"/>
          <w:szCs w:val="28"/>
        </w:rPr>
        <w:t>Ц-2 «</w:t>
      </w:r>
      <w:r w:rsidR="00161F05" w:rsidRPr="00A562E9">
        <w:rPr>
          <w:rFonts w:cs="Times New Roman"/>
          <w:color w:val="000000"/>
          <w:sz w:val="28"/>
          <w:szCs w:val="28"/>
        </w:rPr>
        <w:t xml:space="preserve">зона </w:t>
      </w:r>
      <w:r w:rsidR="00161F05">
        <w:rPr>
          <w:rFonts w:cs="Times New Roman"/>
          <w:color w:val="000000"/>
          <w:sz w:val="28"/>
          <w:szCs w:val="28"/>
        </w:rPr>
        <w:t>обслуживания и деловой активности местного значения</w:t>
      </w:r>
      <w:r w:rsidRPr="00A562E9">
        <w:rPr>
          <w:rFonts w:cs="Times New Roman"/>
          <w:color w:val="000000"/>
          <w:sz w:val="28"/>
          <w:szCs w:val="28"/>
        </w:rPr>
        <w:t>» в с. Архангельское</w:t>
      </w:r>
      <w:r w:rsidR="00686262" w:rsidRPr="00A562E9">
        <w:rPr>
          <w:rFonts w:eastAsia="Times New Roman" w:cs="Times New Roman"/>
          <w:color w:val="000000"/>
          <w:sz w:val="28"/>
          <w:szCs w:val="28"/>
        </w:rPr>
        <w:t>;</w:t>
      </w:r>
    </w:p>
    <w:p w:rsidR="00686262" w:rsidRPr="00A562E9" w:rsidRDefault="00686262" w:rsidP="0043277F">
      <w:pPr>
        <w:pStyle w:val="af2"/>
        <w:spacing w:line="288" w:lineRule="auto"/>
        <w:ind w:left="0" w:firstLine="737"/>
        <w:jc w:val="both"/>
        <w:rPr>
          <w:sz w:val="28"/>
          <w:szCs w:val="28"/>
        </w:rPr>
      </w:pPr>
      <w:r w:rsidRPr="00A562E9">
        <w:rPr>
          <w:sz w:val="28"/>
          <w:szCs w:val="28"/>
        </w:rPr>
        <w:t xml:space="preserve">- замена </w:t>
      </w:r>
      <w:r w:rsidR="00A03736">
        <w:rPr>
          <w:sz w:val="28"/>
          <w:szCs w:val="28"/>
        </w:rPr>
        <w:t>территориальной</w:t>
      </w:r>
      <w:r w:rsidRPr="00A562E9">
        <w:rPr>
          <w:sz w:val="28"/>
          <w:szCs w:val="28"/>
        </w:rPr>
        <w:t xml:space="preserve"> зоны Ц-2 на </w:t>
      </w:r>
      <w:r w:rsidR="00A03736">
        <w:rPr>
          <w:sz w:val="28"/>
          <w:szCs w:val="28"/>
        </w:rPr>
        <w:t>территориальную</w:t>
      </w:r>
      <w:bookmarkStart w:id="2" w:name="_GoBack"/>
      <w:bookmarkEnd w:id="2"/>
      <w:r w:rsidRPr="00A562E9">
        <w:rPr>
          <w:sz w:val="28"/>
          <w:szCs w:val="28"/>
        </w:rPr>
        <w:t xml:space="preserve"> зону Ж-1Б в п. Лощина.</w:t>
      </w:r>
    </w:p>
    <w:p w:rsidR="00A10D89" w:rsidRPr="00A562E9" w:rsidRDefault="00A10D89" w:rsidP="0043277F">
      <w:pPr>
        <w:spacing w:after="0" w:line="300" w:lineRule="auto"/>
        <w:ind w:firstLine="737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 w:bidi="hi-IN"/>
        </w:rPr>
      </w:pPr>
      <w:r w:rsidRPr="00A562E9">
        <w:rPr>
          <w:sz w:val="28"/>
          <w:szCs w:val="28"/>
        </w:rPr>
        <w:t xml:space="preserve">- </w:t>
      </w:r>
      <w:r w:rsidR="00686262"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 xml:space="preserve">дополнительные пункты </w:t>
      </w:r>
      <w:r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>по осно</w:t>
      </w:r>
      <w:r w:rsidR="00686262"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 xml:space="preserve">вным, вспомогательным и условно </w:t>
      </w:r>
      <w:r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>разрешенным видам и предельным параметрам разрешенного строительства, реконструкции</w:t>
      </w:r>
      <w:r w:rsidR="00686262"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>;</w:t>
      </w:r>
    </w:p>
    <w:p w:rsidR="00EE296A" w:rsidRPr="00A562E9" w:rsidRDefault="00A10D89" w:rsidP="0043277F">
      <w:pPr>
        <w:spacing w:after="0" w:line="300" w:lineRule="auto"/>
        <w:ind w:firstLine="737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val="en-US" w:eastAsia="zh-CN" w:bidi="hi-IN"/>
        </w:rPr>
      </w:pPr>
      <w:r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>-</w:t>
      </w:r>
      <w:r w:rsidRPr="00A562E9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 w:bidi="hi-IN"/>
        </w:rPr>
        <w:t xml:space="preserve"> </w:t>
      </w:r>
      <w:r w:rsidR="00D369DA"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>изменения в графической части</w:t>
      </w:r>
      <w:r w:rsidRPr="00A562E9">
        <w:rPr>
          <w:rFonts w:ascii="Times New Roman" w:eastAsia="SimSun" w:hAnsi="Times New Roman" w:cs="Times New Roman"/>
          <w:bCs/>
          <w:iCs/>
          <w:sz w:val="28"/>
          <w:szCs w:val="28"/>
          <w:lang w:eastAsia="zh-CN" w:bidi="hi-IN"/>
        </w:rPr>
        <w:t>.</w:t>
      </w:r>
    </w:p>
    <w:sectPr w:rsidR="00EE296A" w:rsidRPr="00A562E9" w:rsidSect="00C8776B">
      <w:type w:val="continuous"/>
      <w:pgSz w:w="11906" w:h="16838"/>
      <w:pgMar w:top="1134" w:right="567" w:bottom="993" w:left="1701" w:header="0" w:footer="17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B7" w:rsidRDefault="00614EB7">
      <w:pPr>
        <w:spacing w:after="0" w:line="240" w:lineRule="auto"/>
      </w:pPr>
      <w:r>
        <w:separator/>
      </w:r>
    </w:p>
  </w:endnote>
  <w:endnote w:type="continuationSeparator" w:id="0">
    <w:p w:rsidR="00614EB7" w:rsidRDefault="0061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05201"/>
      <w:docPartObj>
        <w:docPartGallery w:val="Page Numbers (Bottom of Page)"/>
        <w:docPartUnique/>
      </w:docPartObj>
    </w:sdtPr>
    <w:sdtEndPr/>
    <w:sdtContent>
      <w:p w:rsidR="00483125" w:rsidRDefault="0048312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36">
          <w:rPr>
            <w:noProof/>
          </w:rPr>
          <w:t>18</w:t>
        </w:r>
        <w:r>
          <w:fldChar w:fldCharType="end"/>
        </w:r>
      </w:p>
    </w:sdtContent>
  </w:sdt>
  <w:p w:rsidR="00483125" w:rsidRDefault="00483125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B7" w:rsidRDefault="00614EB7">
      <w:pPr>
        <w:spacing w:after="0" w:line="240" w:lineRule="auto"/>
      </w:pPr>
      <w:r>
        <w:separator/>
      </w:r>
    </w:p>
  </w:footnote>
  <w:footnote w:type="continuationSeparator" w:id="0">
    <w:p w:rsidR="00614EB7" w:rsidRDefault="0061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77758"/>
      <w:docPartObj>
        <w:docPartGallery w:val="Page Numbers (Top of Page)"/>
        <w:docPartUnique/>
      </w:docPartObj>
    </w:sdtPr>
    <w:sdtEndPr/>
    <w:sdtContent>
      <w:p w:rsidR="00483125" w:rsidRDefault="00483125">
        <w:pPr>
          <w:pStyle w:val="af3"/>
          <w:jc w:val="center"/>
        </w:pPr>
      </w:p>
      <w:p w:rsidR="00483125" w:rsidRDefault="00483125">
        <w:pPr>
          <w:pStyle w:val="af3"/>
          <w:jc w:val="center"/>
        </w:pPr>
      </w:p>
      <w:p w:rsidR="00483125" w:rsidRDefault="00614EB7">
        <w:pPr>
          <w:pStyle w:val="af3"/>
          <w:jc w:val="center"/>
        </w:pPr>
      </w:p>
    </w:sdtContent>
  </w:sdt>
  <w:p w:rsidR="00483125" w:rsidRDefault="0048312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854"/>
        </w:tabs>
        <w:ind w:left="1854" w:hanging="283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2">
    <w:nsid w:val="0000002D"/>
    <w:multiLevelType w:val="singleLevel"/>
    <w:tmpl w:val="0000002D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3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4">
    <w:nsid w:val="0250684A"/>
    <w:multiLevelType w:val="multilevel"/>
    <w:tmpl w:val="5E4CEF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5865CAB"/>
    <w:multiLevelType w:val="hybridMultilevel"/>
    <w:tmpl w:val="1F566640"/>
    <w:lvl w:ilvl="0" w:tplc="72F6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E03D8"/>
    <w:multiLevelType w:val="multilevel"/>
    <w:tmpl w:val="5B8A5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03E"/>
    <w:rsid w:val="00004F32"/>
    <w:rsid w:val="00012430"/>
    <w:rsid w:val="0002133F"/>
    <w:rsid w:val="00021E4E"/>
    <w:rsid w:val="00026065"/>
    <w:rsid w:val="00042665"/>
    <w:rsid w:val="000562EC"/>
    <w:rsid w:val="00062E19"/>
    <w:rsid w:val="000935A3"/>
    <w:rsid w:val="000A4C29"/>
    <w:rsid w:val="000A67A7"/>
    <w:rsid w:val="000B7516"/>
    <w:rsid w:val="000F132A"/>
    <w:rsid w:val="000F2457"/>
    <w:rsid w:val="000F62B1"/>
    <w:rsid w:val="0010706E"/>
    <w:rsid w:val="001147BA"/>
    <w:rsid w:val="00125492"/>
    <w:rsid w:val="0014405F"/>
    <w:rsid w:val="00150505"/>
    <w:rsid w:val="00161F05"/>
    <w:rsid w:val="001645BB"/>
    <w:rsid w:val="00174C52"/>
    <w:rsid w:val="001814F5"/>
    <w:rsid w:val="001819F3"/>
    <w:rsid w:val="001A1662"/>
    <w:rsid w:val="001A3DF0"/>
    <w:rsid w:val="001B341B"/>
    <w:rsid w:val="001B47A8"/>
    <w:rsid w:val="001B5DB7"/>
    <w:rsid w:val="001D1CF6"/>
    <w:rsid w:val="001D4EC3"/>
    <w:rsid w:val="001D6A59"/>
    <w:rsid w:val="001E5288"/>
    <w:rsid w:val="001F103E"/>
    <w:rsid w:val="001F2787"/>
    <w:rsid w:val="0020083A"/>
    <w:rsid w:val="00201F99"/>
    <w:rsid w:val="00207283"/>
    <w:rsid w:val="00217427"/>
    <w:rsid w:val="002252A4"/>
    <w:rsid w:val="00233919"/>
    <w:rsid w:val="00235B2C"/>
    <w:rsid w:val="0025230F"/>
    <w:rsid w:val="002541D5"/>
    <w:rsid w:val="002634EE"/>
    <w:rsid w:val="002655BF"/>
    <w:rsid w:val="00273B5F"/>
    <w:rsid w:val="002870F6"/>
    <w:rsid w:val="00293CAF"/>
    <w:rsid w:val="002A49DA"/>
    <w:rsid w:val="002A5EA5"/>
    <w:rsid w:val="002B1BC9"/>
    <w:rsid w:val="002F4349"/>
    <w:rsid w:val="00302710"/>
    <w:rsid w:val="0031400A"/>
    <w:rsid w:val="0031613D"/>
    <w:rsid w:val="00320AD6"/>
    <w:rsid w:val="00327D33"/>
    <w:rsid w:val="00347A6C"/>
    <w:rsid w:val="00351A7D"/>
    <w:rsid w:val="00354899"/>
    <w:rsid w:val="00357E16"/>
    <w:rsid w:val="003631C6"/>
    <w:rsid w:val="00367136"/>
    <w:rsid w:val="003723FE"/>
    <w:rsid w:val="00390D18"/>
    <w:rsid w:val="00391F90"/>
    <w:rsid w:val="003B56A3"/>
    <w:rsid w:val="003B6C65"/>
    <w:rsid w:val="003C12C9"/>
    <w:rsid w:val="003D5A84"/>
    <w:rsid w:val="00401552"/>
    <w:rsid w:val="00427F27"/>
    <w:rsid w:val="0043277F"/>
    <w:rsid w:val="004344A5"/>
    <w:rsid w:val="004353AC"/>
    <w:rsid w:val="00440327"/>
    <w:rsid w:val="00443863"/>
    <w:rsid w:val="00470FBD"/>
    <w:rsid w:val="00473BC2"/>
    <w:rsid w:val="00483125"/>
    <w:rsid w:val="004A0D28"/>
    <w:rsid w:val="004A47F0"/>
    <w:rsid w:val="004A76ED"/>
    <w:rsid w:val="004B6B76"/>
    <w:rsid w:val="00515DA0"/>
    <w:rsid w:val="00525E72"/>
    <w:rsid w:val="00533685"/>
    <w:rsid w:val="00534EC7"/>
    <w:rsid w:val="00551E54"/>
    <w:rsid w:val="00556508"/>
    <w:rsid w:val="0056213F"/>
    <w:rsid w:val="00565D2B"/>
    <w:rsid w:val="0056769C"/>
    <w:rsid w:val="00573655"/>
    <w:rsid w:val="005747CF"/>
    <w:rsid w:val="005750CF"/>
    <w:rsid w:val="0059404B"/>
    <w:rsid w:val="005A2BC9"/>
    <w:rsid w:val="005A5183"/>
    <w:rsid w:val="005F2F01"/>
    <w:rsid w:val="00604379"/>
    <w:rsid w:val="00604FE9"/>
    <w:rsid w:val="00614EB7"/>
    <w:rsid w:val="0063733B"/>
    <w:rsid w:val="0065582D"/>
    <w:rsid w:val="006618C3"/>
    <w:rsid w:val="00666DDF"/>
    <w:rsid w:val="00684BDB"/>
    <w:rsid w:val="00686262"/>
    <w:rsid w:val="006A3BD9"/>
    <w:rsid w:val="006B6F27"/>
    <w:rsid w:val="006E0EB8"/>
    <w:rsid w:val="00706BDB"/>
    <w:rsid w:val="00706C7F"/>
    <w:rsid w:val="00722B84"/>
    <w:rsid w:val="00726517"/>
    <w:rsid w:val="007316BE"/>
    <w:rsid w:val="007363A9"/>
    <w:rsid w:val="00736506"/>
    <w:rsid w:val="00753866"/>
    <w:rsid w:val="00754A59"/>
    <w:rsid w:val="0076104A"/>
    <w:rsid w:val="00785007"/>
    <w:rsid w:val="007928DE"/>
    <w:rsid w:val="007B13FB"/>
    <w:rsid w:val="007B1D3B"/>
    <w:rsid w:val="007B31B8"/>
    <w:rsid w:val="007B6E97"/>
    <w:rsid w:val="007B710B"/>
    <w:rsid w:val="007E2F94"/>
    <w:rsid w:val="007E377B"/>
    <w:rsid w:val="007E38A6"/>
    <w:rsid w:val="00811B57"/>
    <w:rsid w:val="0081284B"/>
    <w:rsid w:val="00823AFB"/>
    <w:rsid w:val="008400A3"/>
    <w:rsid w:val="0084341C"/>
    <w:rsid w:val="00857A83"/>
    <w:rsid w:val="00857DD4"/>
    <w:rsid w:val="0086152D"/>
    <w:rsid w:val="0086164A"/>
    <w:rsid w:val="008725F3"/>
    <w:rsid w:val="008749CF"/>
    <w:rsid w:val="008960B3"/>
    <w:rsid w:val="008A37DE"/>
    <w:rsid w:val="008A3D8C"/>
    <w:rsid w:val="008D353A"/>
    <w:rsid w:val="008E0F69"/>
    <w:rsid w:val="008F2E88"/>
    <w:rsid w:val="00904284"/>
    <w:rsid w:val="00904E80"/>
    <w:rsid w:val="00917DDF"/>
    <w:rsid w:val="00917FB5"/>
    <w:rsid w:val="00921752"/>
    <w:rsid w:val="00947059"/>
    <w:rsid w:val="0094725D"/>
    <w:rsid w:val="00970834"/>
    <w:rsid w:val="009711C4"/>
    <w:rsid w:val="0099452B"/>
    <w:rsid w:val="009A2712"/>
    <w:rsid w:val="009A30D1"/>
    <w:rsid w:val="009A531C"/>
    <w:rsid w:val="009A780E"/>
    <w:rsid w:val="009C47A8"/>
    <w:rsid w:val="009E02FF"/>
    <w:rsid w:val="009E0A18"/>
    <w:rsid w:val="009E31DF"/>
    <w:rsid w:val="009E7713"/>
    <w:rsid w:val="00A03736"/>
    <w:rsid w:val="00A03F64"/>
    <w:rsid w:val="00A04B0B"/>
    <w:rsid w:val="00A07399"/>
    <w:rsid w:val="00A10D89"/>
    <w:rsid w:val="00A2095E"/>
    <w:rsid w:val="00A215D3"/>
    <w:rsid w:val="00A2299E"/>
    <w:rsid w:val="00A23DB8"/>
    <w:rsid w:val="00A32473"/>
    <w:rsid w:val="00A42A01"/>
    <w:rsid w:val="00A562E9"/>
    <w:rsid w:val="00A6135C"/>
    <w:rsid w:val="00A6195E"/>
    <w:rsid w:val="00A73945"/>
    <w:rsid w:val="00A73C9D"/>
    <w:rsid w:val="00A8691D"/>
    <w:rsid w:val="00A9081A"/>
    <w:rsid w:val="00A96857"/>
    <w:rsid w:val="00AB4529"/>
    <w:rsid w:val="00AD15A0"/>
    <w:rsid w:val="00AD6ACB"/>
    <w:rsid w:val="00AE0ACE"/>
    <w:rsid w:val="00AE1880"/>
    <w:rsid w:val="00AE2081"/>
    <w:rsid w:val="00AE49A2"/>
    <w:rsid w:val="00AE4E13"/>
    <w:rsid w:val="00AF00AD"/>
    <w:rsid w:val="00B126B1"/>
    <w:rsid w:val="00B23E19"/>
    <w:rsid w:val="00B30432"/>
    <w:rsid w:val="00B33BD1"/>
    <w:rsid w:val="00B356B2"/>
    <w:rsid w:val="00B44382"/>
    <w:rsid w:val="00B45686"/>
    <w:rsid w:val="00B74656"/>
    <w:rsid w:val="00B97BFB"/>
    <w:rsid w:val="00BB5467"/>
    <w:rsid w:val="00BD42B4"/>
    <w:rsid w:val="00BD71C7"/>
    <w:rsid w:val="00BF00F4"/>
    <w:rsid w:val="00BF0412"/>
    <w:rsid w:val="00BF0BAD"/>
    <w:rsid w:val="00BF480F"/>
    <w:rsid w:val="00BF5B33"/>
    <w:rsid w:val="00C049E0"/>
    <w:rsid w:val="00C22F32"/>
    <w:rsid w:val="00C24E29"/>
    <w:rsid w:val="00C2654C"/>
    <w:rsid w:val="00C42660"/>
    <w:rsid w:val="00C42A3F"/>
    <w:rsid w:val="00C53768"/>
    <w:rsid w:val="00C61E10"/>
    <w:rsid w:val="00C70041"/>
    <w:rsid w:val="00C70045"/>
    <w:rsid w:val="00C86A1B"/>
    <w:rsid w:val="00C8776B"/>
    <w:rsid w:val="00C9132D"/>
    <w:rsid w:val="00C976F0"/>
    <w:rsid w:val="00CB4DBB"/>
    <w:rsid w:val="00CC5801"/>
    <w:rsid w:val="00CE44B7"/>
    <w:rsid w:val="00CF0046"/>
    <w:rsid w:val="00CF05EE"/>
    <w:rsid w:val="00D12EDC"/>
    <w:rsid w:val="00D13649"/>
    <w:rsid w:val="00D25EB6"/>
    <w:rsid w:val="00D369DA"/>
    <w:rsid w:val="00D409FF"/>
    <w:rsid w:val="00D431E8"/>
    <w:rsid w:val="00D445DA"/>
    <w:rsid w:val="00D6067A"/>
    <w:rsid w:val="00DA69BB"/>
    <w:rsid w:val="00DB6F4E"/>
    <w:rsid w:val="00DB7A76"/>
    <w:rsid w:val="00DC1847"/>
    <w:rsid w:val="00DC2583"/>
    <w:rsid w:val="00DD4A6C"/>
    <w:rsid w:val="00DD519F"/>
    <w:rsid w:val="00DE2F1A"/>
    <w:rsid w:val="00DE5E68"/>
    <w:rsid w:val="00DE7C50"/>
    <w:rsid w:val="00DE7E01"/>
    <w:rsid w:val="00DF5F9C"/>
    <w:rsid w:val="00E161CD"/>
    <w:rsid w:val="00E422AD"/>
    <w:rsid w:val="00E42F71"/>
    <w:rsid w:val="00E63684"/>
    <w:rsid w:val="00E70725"/>
    <w:rsid w:val="00E72777"/>
    <w:rsid w:val="00E75A64"/>
    <w:rsid w:val="00E84B8C"/>
    <w:rsid w:val="00E90333"/>
    <w:rsid w:val="00E9105E"/>
    <w:rsid w:val="00EC15BA"/>
    <w:rsid w:val="00EE0824"/>
    <w:rsid w:val="00EE296A"/>
    <w:rsid w:val="00EE3BB8"/>
    <w:rsid w:val="00EF0523"/>
    <w:rsid w:val="00EF3FE6"/>
    <w:rsid w:val="00EF50C5"/>
    <w:rsid w:val="00F02CE9"/>
    <w:rsid w:val="00F14DB6"/>
    <w:rsid w:val="00F17D04"/>
    <w:rsid w:val="00F2585C"/>
    <w:rsid w:val="00F26323"/>
    <w:rsid w:val="00F31163"/>
    <w:rsid w:val="00F50CAD"/>
    <w:rsid w:val="00F56FA8"/>
    <w:rsid w:val="00F60C03"/>
    <w:rsid w:val="00F6496B"/>
    <w:rsid w:val="00F6676C"/>
    <w:rsid w:val="00F71A24"/>
    <w:rsid w:val="00F91280"/>
    <w:rsid w:val="00FB7ABE"/>
    <w:rsid w:val="00FD002C"/>
    <w:rsid w:val="00FE0C37"/>
    <w:rsid w:val="00FE1F26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A0"/>
  </w:style>
  <w:style w:type="paragraph" w:styleId="1">
    <w:name w:val="heading 1"/>
    <w:basedOn w:val="a0"/>
    <w:next w:val="a1"/>
    <w:rsid w:val="00FE0C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rsid w:val="00FE0C37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EE296A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rsid w:val="00FE0C37"/>
    <w:pPr>
      <w:numPr>
        <w:ilvl w:val="3"/>
        <w:numId w:val="1"/>
      </w:numPr>
      <w:spacing w:before="28" w:after="28"/>
      <w:outlineLvl w:val="3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E0C37"/>
    <w:pPr>
      <w:widowControl w:val="0"/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2"/>
    <w:uiPriority w:val="99"/>
    <w:rsid w:val="00FE0C37"/>
  </w:style>
  <w:style w:type="character" w:customStyle="1" w:styleId="a6">
    <w:name w:val="Нижний колонтитул Знак"/>
    <w:basedOn w:val="a2"/>
    <w:uiPriority w:val="99"/>
    <w:rsid w:val="00FE0C37"/>
  </w:style>
  <w:style w:type="character" w:customStyle="1" w:styleId="a7">
    <w:name w:val="Текст выноски Знак"/>
    <w:basedOn w:val="a2"/>
    <w:rsid w:val="00FE0C3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2"/>
    <w:rsid w:val="00FE0C37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2"/>
    <w:rsid w:val="00FE0C37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40">
    <w:name w:val="Заголовок 4 Знак"/>
    <w:basedOn w:val="a2"/>
    <w:rsid w:val="00FE0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Выделение жирным"/>
    <w:basedOn w:val="a2"/>
    <w:rsid w:val="00FE0C37"/>
    <w:rPr>
      <w:b/>
      <w:bCs/>
    </w:rPr>
  </w:style>
  <w:style w:type="character" w:customStyle="1" w:styleId="-">
    <w:name w:val="Интернет-ссылка"/>
    <w:basedOn w:val="a2"/>
    <w:rsid w:val="00FE0C37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FE0C37"/>
  </w:style>
  <w:style w:type="character" w:customStyle="1" w:styleId="aa">
    <w:name w:val="Название Знак"/>
    <w:basedOn w:val="a2"/>
    <w:rsid w:val="00FE0C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ListLabel1">
    <w:name w:val="ListLabel 1"/>
    <w:rsid w:val="00FE0C37"/>
    <w:rPr>
      <w:b w:val="0"/>
      <w:sz w:val="28"/>
    </w:rPr>
  </w:style>
  <w:style w:type="character" w:customStyle="1" w:styleId="ListLabel2">
    <w:name w:val="ListLabel 2"/>
    <w:rsid w:val="00FE0C37"/>
    <w:rPr>
      <w:rFonts w:cs="Courier New"/>
    </w:rPr>
  </w:style>
  <w:style w:type="character" w:customStyle="1" w:styleId="ListLabel3">
    <w:name w:val="ListLabel 3"/>
    <w:rsid w:val="00FE0C37"/>
    <w:rPr>
      <w:b/>
    </w:rPr>
  </w:style>
  <w:style w:type="character" w:customStyle="1" w:styleId="ListLabel4">
    <w:name w:val="ListLabel 4"/>
    <w:rsid w:val="00FE0C37"/>
    <w:rPr>
      <w:b w:val="0"/>
    </w:rPr>
  </w:style>
  <w:style w:type="character" w:customStyle="1" w:styleId="ListLabel5">
    <w:name w:val="ListLabel 5"/>
    <w:rsid w:val="00FE0C37"/>
    <w:rPr>
      <w:rFonts w:cs="Times New Roman"/>
    </w:rPr>
  </w:style>
  <w:style w:type="character" w:customStyle="1" w:styleId="ListLabel6">
    <w:name w:val="ListLabel 6"/>
    <w:rsid w:val="00FE0C37"/>
    <w:rPr>
      <w:sz w:val="28"/>
    </w:rPr>
  </w:style>
  <w:style w:type="character" w:customStyle="1" w:styleId="ListLabel7">
    <w:name w:val="ListLabel 7"/>
    <w:rsid w:val="00FE0C37"/>
    <w:rPr>
      <w:rFonts w:cs="Times New Roman"/>
      <w:b w:val="0"/>
      <w:sz w:val="28"/>
    </w:rPr>
  </w:style>
  <w:style w:type="character" w:customStyle="1" w:styleId="ListLabel8">
    <w:name w:val="ListLabel 8"/>
    <w:rsid w:val="00FE0C37"/>
    <w:rPr>
      <w:rFonts w:cs="Times New Roman"/>
      <w:b w:val="0"/>
    </w:rPr>
  </w:style>
  <w:style w:type="character" w:customStyle="1" w:styleId="ListLabel9">
    <w:name w:val="ListLabel 9"/>
    <w:rsid w:val="00FE0C37"/>
    <w:rPr>
      <w:rFonts w:cs="StarSymbol"/>
      <w:sz w:val="18"/>
      <w:szCs w:val="18"/>
    </w:rPr>
  </w:style>
  <w:style w:type="character" w:customStyle="1" w:styleId="ListLabel10">
    <w:name w:val="ListLabel 10"/>
    <w:rsid w:val="00FE0C37"/>
    <w:rPr>
      <w:color w:val="000000"/>
    </w:rPr>
  </w:style>
  <w:style w:type="character" w:customStyle="1" w:styleId="WW8Num68z0">
    <w:name w:val="WW8Num68z0"/>
    <w:rsid w:val="00FE0C37"/>
    <w:rPr>
      <w:rFonts w:ascii="Symbol" w:hAnsi="Symbol" w:cs="Symbol"/>
    </w:rPr>
  </w:style>
  <w:style w:type="character" w:customStyle="1" w:styleId="WW8Num68z1">
    <w:name w:val="WW8Num68z1"/>
    <w:rsid w:val="00FE0C37"/>
    <w:rPr>
      <w:rFonts w:ascii="Courier New" w:hAnsi="Courier New" w:cs="Courier New"/>
    </w:rPr>
  </w:style>
  <w:style w:type="character" w:customStyle="1" w:styleId="WW8Num68z2">
    <w:name w:val="WW8Num68z2"/>
    <w:rsid w:val="00FE0C37"/>
    <w:rPr>
      <w:rFonts w:ascii="Wingdings" w:hAnsi="Wingdings" w:cs="Wingdings"/>
    </w:rPr>
  </w:style>
  <w:style w:type="character" w:customStyle="1" w:styleId="ListLabel11">
    <w:name w:val="ListLabel 11"/>
    <w:rsid w:val="00FE0C37"/>
    <w:rPr>
      <w:b w:val="0"/>
      <w:sz w:val="28"/>
    </w:rPr>
  </w:style>
  <w:style w:type="character" w:customStyle="1" w:styleId="ListLabel12">
    <w:name w:val="ListLabel 12"/>
    <w:rsid w:val="00FE0C37"/>
    <w:rPr>
      <w:b/>
    </w:rPr>
  </w:style>
  <w:style w:type="character" w:customStyle="1" w:styleId="ListLabel13">
    <w:name w:val="ListLabel 13"/>
    <w:rsid w:val="00FE0C37"/>
    <w:rPr>
      <w:rFonts w:cs="Times New Roman"/>
      <w:b w:val="0"/>
    </w:rPr>
  </w:style>
  <w:style w:type="character" w:customStyle="1" w:styleId="ListLabel14">
    <w:name w:val="ListLabel 14"/>
    <w:rsid w:val="00FE0C37"/>
    <w:rPr>
      <w:rFonts w:cs="Courier New"/>
    </w:rPr>
  </w:style>
  <w:style w:type="character" w:customStyle="1" w:styleId="ListLabel15">
    <w:name w:val="ListLabel 15"/>
    <w:rsid w:val="00FE0C37"/>
    <w:rPr>
      <w:rFonts w:cs="Wingdings"/>
    </w:rPr>
  </w:style>
  <w:style w:type="character" w:customStyle="1" w:styleId="ListLabel16">
    <w:name w:val="ListLabel 16"/>
    <w:rsid w:val="00FE0C37"/>
    <w:rPr>
      <w:rFonts w:cs="Symbol"/>
    </w:rPr>
  </w:style>
  <w:style w:type="character" w:customStyle="1" w:styleId="ListLabel17">
    <w:name w:val="ListLabel 17"/>
    <w:rsid w:val="00FE0C37"/>
    <w:rPr>
      <w:rFonts w:cs="Wingdings"/>
      <w:sz w:val="18"/>
      <w:szCs w:val="18"/>
    </w:rPr>
  </w:style>
  <w:style w:type="character" w:customStyle="1" w:styleId="ListLabel18">
    <w:name w:val="ListLabel 18"/>
    <w:rsid w:val="00FE0C37"/>
    <w:rPr>
      <w:rFonts w:cs="OpenSymbol"/>
    </w:rPr>
  </w:style>
  <w:style w:type="character" w:customStyle="1" w:styleId="ListLabel19">
    <w:name w:val="ListLabel 19"/>
    <w:rsid w:val="00FE0C37"/>
    <w:rPr>
      <w:rFonts w:cs="Symbol"/>
      <w:sz w:val="18"/>
      <w:szCs w:val="18"/>
    </w:rPr>
  </w:style>
  <w:style w:type="character" w:customStyle="1" w:styleId="ListLabel20">
    <w:name w:val="ListLabel 20"/>
    <w:rsid w:val="00FE0C37"/>
    <w:rPr>
      <w:color w:val="000000"/>
    </w:rPr>
  </w:style>
  <w:style w:type="character" w:customStyle="1" w:styleId="ListLabel21">
    <w:name w:val="ListLabel 21"/>
    <w:rsid w:val="00FE0C37"/>
    <w:rPr>
      <w:b w:val="0"/>
      <w:sz w:val="28"/>
    </w:rPr>
  </w:style>
  <w:style w:type="character" w:customStyle="1" w:styleId="ListLabel22">
    <w:name w:val="ListLabel 22"/>
    <w:rsid w:val="00FE0C37"/>
    <w:rPr>
      <w:b/>
    </w:rPr>
  </w:style>
  <w:style w:type="character" w:customStyle="1" w:styleId="ListLabel23">
    <w:name w:val="ListLabel 23"/>
    <w:rsid w:val="00FE0C37"/>
    <w:rPr>
      <w:rFonts w:cs="Times New Roman"/>
      <w:b w:val="0"/>
    </w:rPr>
  </w:style>
  <w:style w:type="character" w:customStyle="1" w:styleId="ListLabel24">
    <w:name w:val="ListLabel 24"/>
    <w:rsid w:val="00FE0C37"/>
    <w:rPr>
      <w:rFonts w:cs="Courier New"/>
    </w:rPr>
  </w:style>
  <w:style w:type="character" w:customStyle="1" w:styleId="ListLabel25">
    <w:name w:val="ListLabel 25"/>
    <w:rsid w:val="00FE0C37"/>
    <w:rPr>
      <w:rFonts w:cs="Wingdings"/>
    </w:rPr>
  </w:style>
  <w:style w:type="character" w:customStyle="1" w:styleId="ListLabel26">
    <w:name w:val="ListLabel 26"/>
    <w:rsid w:val="00FE0C37"/>
    <w:rPr>
      <w:rFonts w:cs="Symbol"/>
    </w:rPr>
  </w:style>
  <w:style w:type="character" w:customStyle="1" w:styleId="ListLabel27">
    <w:name w:val="ListLabel 27"/>
    <w:rsid w:val="00FE0C37"/>
    <w:rPr>
      <w:rFonts w:cs="Wingdings"/>
      <w:sz w:val="18"/>
      <w:szCs w:val="18"/>
    </w:rPr>
  </w:style>
  <w:style w:type="character" w:customStyle="1" w:styleId="ListLabel28">
    <w:name w:val="ListLabel 28"/>
    <w:rsid w:val="00FE0C37"/>
    <w:rPr>
      <w:rFonts w:cs="OpenSymbol"/>
    </w:rPr>
  </w:style>
  <w:style w:type="character" w:customStyle="1" w:styleId="ListLabel29">
    <w:name w:val="ListLabel 29"/>
    <w:rsid w:val="00FE0C37"/>
    <w:rPr>
      <w:rFonts w:cs="Symbol"/>
      <w:sz w:val="18"/>
      <w:szCs w:val="18"/>
    </w:rPr>
  </w:style>
  <w:style w:type="character" w:customStyle="1" w:styleId="ListLabel30">
    <w:name w:val="ListLabel 30"/>
    <w:rsid w:val="00FE0C37"/>
    <w:rPr>
      <w:color w:val="000000"/>
    </w:rPr>
  </w:style>
  <w:style w:type="character" w:customStyle="1" w:styleId="ab">
    <w:name w:val="Символ нумерации"/>
    <w:rsid w:val="00FE0C37"/>
    <w:rPr>
      <w:b/>
      <w:bCs/>
      <w:color w:val="000000"/>
      <w:sz w:val="26"/>
      <w:szCs w:val="26"/>
    </w:rPr>
  </w:style>
  <w:style w:type="character" w:customStyle="1" w:styleId="WW8Num8z0">
    <w:name w:val="WW8Num8z0"/>
    <w:rsid w:val="00FE0C37"/>
    <w:rPr>
      <w:rFonts w:ascii="Symbol" w:hAnsi="Symbol" w:cs="Symbol"/>
      <w:b w:val="0"/>
      <w:i w:val="0"/>
    </w:rPr>
  </w:style>
  <w:style w:type="character" w:customStyle="1" w:styleId="ListLabel31">
    <w:name w:val="ListLabel 31"/>
    <w:rsid w:val="00FE0C37"/>
    <w:rPr>
      <w:b/>
    </w:rPr>
  </w:style>
  <w:style w:type="character" w:customStyle="1" w:styleId="ListLabel32">
    <w:name w:val="ListLabel 32"/>
    <w:rsid w:val="00FE0C37"/>
    <w:rPr>
      <w:rFonts w:cs="Times New Roman"/>
      <w:b w:val="0"/>
    </w:rPr>
  </w:style>
  <w:style w:type="character" w:customStyle="1" w:styleId="ListLabel33">
    <w:name w:val="ListLabel 33"/>
    <w:rsid w:val="00FE0C37"/>
    <w:rPr>
      <w:rFonts w:cs="Courier New"/>
    </w:rPr>
  </w:style>
  <w:style w:type="character" w:customStyle="1" w:styleId="ListLabel34">
    <w:name w:val="ListLabel 34"/>
    <w:rsid w:val="00FE0C37"/>
    <w:rPr>
      <w:rFonts w:cs="Wingdings"/>
    </w:rPr>
  </w:style>
  <w:style w:type="character" w:customStyle="1" w:styleId="ListLabel35">
    <w:name w:val="ListLabel 35"/>
    <w:rsid w:val="00FE0C37"/>
    <w:rPr>
      <w:rFonts w:cs="Symbol"/>
    </w:rPr>
  </w:style>
  <w:style w:type="character" w:customStyle="1" w:styleId="ListLabel36">
    <w:name w:val="ListLabel 36"/>
    <w:rsid w:val="00FE0C37"/>
    <w:rPr>
      <w:rFonts w:cs="Wingdings"/>
      <w:sz w:val="18"/>
      <w:szCs w:val="18"/>
    </w:rPr>
  </w:style>
  <w:style w:type="character" w:customStyle="1" w:styleId="ListLabel37">
    <w:name w:val="ListLabel 37"/>
    <w:rsid w:val="00FE0C37"/>
    <w:rPr>
      <w:rFonts w:cs="OpenSymbol"/>
    </w:rPr>
  </w:style>
  <w:style w:type="character" w:customStyle="1" w:styleId="ListLabel38">
    <w:name w:val="ListLabel 38"/>
    <w:rsid w:val="00FE0C37"/>
    <w:rPr>
      <w:rFonts w:cs="Symbol"/>
      <w:sz w:val="18"/>
      <w:szCs w:val="18"/>
    </w:rPr>
  </w:style>
  <w:style w:type="character" w:customStyle="1" w:styleId="ListLabel39">
    <w:name w:val="ListLabel 39"/>
    <w:rsid w:val="00FE0C37"/>
    <w:rPr>
      <w:color w:val="000000"/>
    </w:rPr>
  </w:style>
  <w:style w:type="character" w:customStyle="1" w:styleId="ListLabel40">
    <w:name w:val="ListLabel 40"/>
    <w:rsid w:val="00FE0C37"/>
    <w:rPr>
      <w:b/>
      <w:bCs/>
      <w:color w:val="000000"/>
      <w:sz w:val="26"/>
      <w:szCs w:val="26"/>
    </w:rPr>
  </w:style>
  <w:style w:type="character" w:customStyle="1" w:styleId="ListLabel41">
    <w:name w:val="ListLabel 41"/>
    <w:rsid w:val="00FE0C37"/>
    <w:rPr>
      <w:rFonts w:cs="Times New Roman"/>
      <w:b w:val="0"/>
    </w:rPr>
  </w:style>
  <w:style w:type="character" w:customStyle="1" w:styleId="ListLabel42">
    <w:name w:val="ListLabel 42"/>
    <w:rsid w:val="00FE0C37"/>
    <w:rPr>
      <w:rFonts w:cs="Courier New"/>
    </w:rPr>
  </w:style>
  <w:style w:type="character" w:customStyle="1" w:styleId="ListLabel43">
    <w:name w:val="ListLabel 43"/>
    <w:rsid w:val="00FE0C37"/>
    <w:rPr>
      <w:rFonts w:cs="Wingdings"/>
    </w:rPr>
  </w:style>
  <w:style w:type="character" w:customStyle="1" w:styleId="ListLabel44">
    <w:name w:val="ListLabel 44"/>
    <w:rsid w:val="00FE0C37"/>
    <w:rPr>
      <w:rFonts w:cs="Symbol"/>
    </w:rPr>
  </w:style>
  <w:style w:type="character" w:customStyle="1" w:styleId="ListLabel45">
    <w:name w:val="ListLabel 45"/>
    <w:rsid w:val="00FE0C37"/>
    <w:rPr>
      <w:rFonts w:cs="Wingdings"/>
      <w:sz w:val="18"/>
      <w:szCs w:val="18"/>
    </w:rPr>
  </w:style>
  <w:style w:type="character" w:customStyle="1" w:styleId="ListLabel46">
    <w:name w:val="ListLabel 46"/>
    <w:rsid w:val="00FE0C37"/>
    <w:rPr>
      <w:rFonts w:cs="OpenSymbol"/>
    </w:rPr>
  </w:style>
  <w:style w:type="character" w:customStyle="1" w:styleId="ListLabel47">
    <w:name w:val="ListLabel 47"/>
    <w:rsid w:val="00FE0C37"/>
    <w:rPr>
      <w:rFonts w:cs="Symbol"/>
      <w:sz w:val="18"/>
      <w:szCs w:val="18"/>
    </w:rPr>
  </w:style>
  <w:style w:type="character" w:customStyle="1" w:styleId="ListLabel48">
    <w:name w:val="ListLabel 48"/>
    <w:rsid w:val="00FE0C37"/>
    <w:rPr>
      <w:color w:val="000000"/>
    </w:rPr>
  </w:style>
  <w:style w:type="character" w:customStyle="1" w:styleId="ListLabel49">
    <w:name w:val="ListLabel 49"/>
    <w:rsid w:val="00FE0C37"/>
    <w:rPr>
      <w:rFonts w:cs="Symbol"/>
      <w:b w:val="0"/>
      <w:i w:val="0"/>
    </w:rPr>
  </w:style>
  <w:style w:type="character" w:customStyle="1" w:styleId="ListLabel50">
    <w:name w:val="ListLabel 50"/>
    <w:rsid w:val="00FE0C37"/>
    <w:rPr>
      <w:color w:val="000000"/>
    </w:rPr>
  </w:style>
  <w:style w:type="character" w:customStyle="1" w:styleId="ListLabel51">
    <w:name w:val="ListLabel 51"/>
    <w:rsid w:val="00FE0C37"/>
    <w:rPr>
      <w:color w:val="000000"/>
    </w:rPr>
  </w:style>
  <w:style w:type="character" w:customStyle="1" w:styleId="ListLabel52">
    <w:name w:val="ListLabel 52"/>
    <w:rsid w:val="00FE0C37"/>
    <w:rPr>
      <w:b/>
      <w:bCs/>
      <w:color w:val="000000"/>
      <w:sz w:val="26"/>
      <w:szCs w:val="26"/>
    </w:rPr>
  </w:style>
  <w:style w:type="character" w:customStyle="1" w:styleId="ListLabel53">
    <w:name w:val="ListLabel 53"/>
    <w:rsid w:val="00FE0C37"/>
    <w:rPr>
      <w:color w:val="000000"/>
    </w:rPr>
  </w:style>
  <w:style w:type="character" w:customStyle="1" w:styleId="ListLabel54">
    <w:name w:val="ListLabel 54"/>
    <w:rsid w:val="00FE0C37"/>
    <w:rPr>
      <w:b/>
      <w:bCs/>
      <w:color w:val="000000"/>
      <w:sz w:val="26"/>
      <w:szCs w:val="26"/>
    </w:rPr>
  </w:style>
  <w:style w:type="character" w:customStyle="1" w:styleId="ListLabel55">
    <w:name w:val="ListLabel 55"/>
    <w:rsid w:val="00FE0C37"/>
    <w:rPr>
      <w:color w:val="000000"/>
    </w:rPr>
  </w:style>
  <w:style w:type="character" w:customStyle="1" w:styleId="ListLabel56">
    <w:name w:val="ListLabel 56"/>
    <w:rsid w:val="00FE0C37"/>
    <w:rPr>
      <w:b/>
      <w:bCs/>
      <w:color w:val="000000"/>
      <w:sz w:val="26"/>
      <w:szCs w:val="26"/>
    </w:rPr>
  </w:style>
  <w:style w:type="character" w:customStyle="1" w:styleId="ListLabel57">
    <w:name w:val="ListLabel 57"/>
    <w:rsid w:val="00FE0C37"/>
    <w:rPr>
      <w:color w:val="000000"/>
    </w:rPr>
  </w:style>
  <w:style w:type="character" w:customStyle="1" w:styleId="ListLabel58">
    <w:name w:val="ListLabel 58"/>
    <w:rsid w:val="00FE0C37"/>
    <w:rPr>
      <w:b/>
      <w:bCs/>
      <w:color w:val="000000"/>
      <w:sz w:val="26"/>
      <w:szCs w:val="26"/>
    </w:rPr>
  </w:style>
  <w:style w:type="character" w:customStyle="1" w:styleId="ListLabel59">
    <w:name w:val="ListLabel 59"/>
    <w:rsid w:val="00FE0C37"/>
    <w:rPr>
      <w:color w:val="000000"/>
    </w:rPr>
  </w:style>
  <w:style w:type="character" w:customStyle="1" w:styleId="ListLabel60">
    <w:name w:val="ListLabel 60"/>
    <w:rsid w:val="00FE0C37"/>
    <w:rPr>
      <w:b/>
      <w:bCs/>
      <w:color w:val="000000"/>
      <w:sz w:val="26"/>
      <w:szCs w:val="26"/>
    </w:rPr>
  </w:style>
  <w:style w:type="character" w:customStyle="1" w:styleId="ListLabel61">
    <w:name w:val="ListLabel 61"/>
    <w:rsid w:val="00FE0C37"/>
    <w:rPr>
      <w:b/>
      <w:bCs/>
      <w:color w:val="000000"/>
      <w:sz w:val="26"/>
      <w:szCs w:val="26"/>
    </w:rPr>
  </w:style>
  <w:style w:type="character" w:customStyle="1" w:styleId="ListLabel62">
    <w:name w:val="ListLabel 62"/>
    <w:rsid w:val="00FE0C37"/>
    <w:rPr>
      <w:b/>
      <w:bCs/>
      <w:color w:val="000000"/>
      <w:sz w:val="26"/>
      <w:szCs w:val="26"/>
    </w:rPr>
  </w:style>
  <w:style w:type="character" w:customStyle="1" w:styleId="ListLabel63">
    <w:name w:val="ListLabel 63"/>
    <w:rsid w:val="00FE0C37"/>
    <w:rPr>
      <w:b/>
      <w:bCs/>
      <w:color w:val="000000"/>
      <w:sz w:val="26"/>
      <w:szCs w:val="26"/>
    </w:rPr>
  </w:style>
  <w:style w:type="character" w:customStyle="1" w:styleId="ListLabel64">
    <w:name w:val="ListLabel 64"/>
    <w:rsid w:val="00FE0C37"/>
    <w:rPr>
      <w:b/>
      <w:bCs/>
      <w:color w:val="000000"/>
      <w:sz w:val="26"/>
      <w:szCs w:val="26"/>
    </w:rPr>
  </w:style>
  <w:style w:type="character" w:customStyle="1" w:styleId="ListLabel65">
    <w:name w:val="ListLabel 65"/>
    <w:rsid w:val="00FE0C37"/>
    <w:rPr>
      <w:b/>
      <w:bCs/>
      <w:color w:val="000000"/>
      <w:sz w:val="26"/>
      <w:szCs w:val="26"/>
    </w:rPr>
  </w:style>
  <w:style w:type="character" w:customStyle="1" w:styleId="ListLabel66">
    <w:name w:val="ListLabel 66"/>
    <w:rsid w:val="00FE0C37"/>
    <w:rPr>
      <w:b/>
      <w:bCs/>
      <w:color w:val="000000"/>
      <w:sz w:val="26"/>
      <w:szCs w:val="26"/>
    </w:rPr>
  </w:style>
  <w:style w:type="character" w:customStyle="1" w:styleId="ListLabel67">
    <w:name w:val="ListLabel 67"/>
    <w:rsid w:val="00FE0C37"/>
    <w:rPr>
      <w:b/>
      <w:bCs/>
      <w:color w:val="000000"/>
      <w:sz w:val="26"/>
      <w:szCs w:val="26"/>
    </w:rPr>
  </w:style>
  <w:style w:type="character" w:customStyle="1" w:styleId="ListLabel68">
    <w:name w:val="ListLabel 68"/>
    <w:rsid w:val="00FE0C37"/>
    <w:rPr>
      <w:b/>
      <w:bCs/>
      <w:color w:val="000000"/>
      <w:sz w:val="26"/>
      <w:szCs w:val="26"/>
    </w:rPr>
  </w:style>
  <w:style w:type="character" w:customStyle="1" w:styleId="ListLabel69">
    <w:name w:val="ListLabel 69"/>
    <w:rsid w:val="00FE0C37"/>
    <w:rPr>
      <w:b/>
      <w:bCs/>
      <w:color w:val="000000"/>
      <w:sz w:val="26"/>
      <w:szCs w:val="26"/>
    </w:rPr>
  </w:style>
  <w:style w:type="character" w:customStyle="1" w:styleId="ListLabel70">
    <w:name w:val="ListLabel 70"/>
    <w:rsid w:val="00FE0C37"/>
    <w:rPr>
      <w:b/>
      <w:bCs/>
      <w:color w:val="000000"/>
      <w:sz w:val="26"/>
      <w:szCs w:val="26"/>
    </w:rPr>
  </w:style>
  <w:style w:type="character" w:customStyle="1" w:styleId="ListLabel71">
    <w:name w:val="ListLabel 71"/>
    <w:rsid w:val="00FE0C37"/>
    <w:rPr>
      <w:b/>
      <w:bCs/>
      <w:color w:val="000000"/>
      <w:sz w:val="26"/>
      <w:szCs w:val="26"/>
    </w:rPr>
  </w:style>
  <w:style w:type="character" w:customStyle="1" w:styleId="Q">
    <w:name w:val="Q"/>
    <w:rsid w:val="00FE0C37"/>
  </w:style>
  <w:style w:type="character" w:customStyle="1" w:styleId="WW8Num62z0">
    <w:name w:val="WW8Num62z0"/>
    <w:rsid w:val="00FE0C37"/>
    <w:rPr>
      <w:rFonts w:ascii="Symbol" w:hAnsi="Symbol" w:cs="Symbol"/>
    </w:rPr>
  </w:style>
  <w:style w:type="character" w:customStyle="1" w:styleId="ac">
    <w:name w:val="Маркеры списка"/>
    <w:rsid w:val="00FE0C37"/>
    <w:rPr>
      <w:rFonts w:ascii="OpenSymbol" w:eastAsia="OpenSymbol" w:hAnsi="OpenSymbol" w:cs="OpenSymbol"/>
    </w:rPr>
  </w:style>
  <w:style w:type="character" w:customStyle="1" w:styleId="ListLabel72">
    <w:name w:val="ListLabel 72"/>
    <w:rsid w:val="00FE0C37"/>
    <w:rPr>
      <w:b/>
      <w:bCs/>
      <w:color w:val="000000"/>
      <w:sz w:val="26"/>
      <w:szCs w:val="26"/>
    </w:rPr>
  </w:style>
  <w:style w:type="character" w:customStyle="1" w:styleId="ListLabel73">
    <w:name w:val="ListLabel 73"/>
    <w:rsid w:val="00FE0C37"/>
    <w:rPr>
      <w:rFonts w:cs="Symbol"/>
    </w:rPr>
  </w:style>
  <w:style w:type="character" w:customStyle="1" w:styleId="ListLabel74">
    <w:name w:val="ListLabel 74"/>
    <w:rsid w:val="00FE0C37"/>
    <w:rPr>
      <w:rFonts w:cs="Symbol"/>
    </w:rPr>
  </w:style>
  <w:style w:type="character" w:customStyle="1" w:styleId="ListLabel75">
    <w:name w:val="ListLabel 75"/>
    <w:rsid w:val="00FE0C37"/>
    <w:rPr>
      <w:rFonts w:cs="Symbol"/>
    </w:rPr>
  </w:style>
  <w:style w:type="character" w:customStyle="1" w:styleId="ListLabel76">
    <w:name w:val="ListLabel 76"/>
    <w:rsid w:val="00FE0C37"/>
    <w:rPr>
      <w:rFonts w:cs="Symbol"/>
    </w:rPr>
  </w:style>
  <w:style w:type="character" w:customStyle="1" w:styleId="ListLabel77">
    <w:name w:val="ListLabel 77"/>
    <w:rsid w:val="00FE0C37"/>
    <w:rPr>
      <w:rFonts w:cs="Symbol"/>
    </w:rPr>
  </w:style>
  <w:style w:type="character" w:customStyle="1" w:styleId="ListLabel78">
    <w:name w:val="ListLabel 78"/>
    <w:rsid w:val="00FE0C37"/>
    <w:rPr>
      <w:rFonts w:cs="Symbol"/>
    </w:rPr>
  </w:style>
  <w:style w:type="character" w:customStyle="1" w:styleId="ListLabel79">
    <w:name w:val="ListLabel 79"/>
    <w:rsid w:val="00FE0C37"/>
    <w:rPr>
      <w:rFonts w:cs="Symbol"/>
    </w:rPr>
  </w:style>
  <w:style w:type="character" w:customStyle="1" w:styleId="ListLabel80">
    <w:name w:val="ListLabel 80"/>
    <w:rsid w:val="00FE0C37"/>
    <w:rPr>
      <w:rFonts w:cs="Symbol"/>
    </w:rPr>
  </w:style>
  <w:style w:type="character" w:customStyle="1" w:styleId="ListLabel81">
    <w:name w:val="ListLabel 81"/>
    <w:rsid w:val="00FE0C37"/>
    <w:rPr>
      <w:rFonts w:cs="Symbol"/>
    </w:rPr>
  </w:style>
  <w:style w:type="character" w:customStyle="1" w:styleId="ListLabel82">
    <w:name w:val="ListLabel 82"/>
    <w:rsid w:val="00FE0C37"/>
    <w:rPr>
      <w:rFonts w:cs="Symbol"/>
    </w:rPr>
  </w:style>
  <w:style w:type="character" w:customStyle="1" w:styleId="ListLabel83">
    <w:name w:val="ListLabel 83"/>
    <w:rsid w:val="00FE0C37"/>
    <w:rPr>
      <w:rFonts w:cs="Symbol"/>
    </w:rPr>
  </w:style>
  <w:style w:type="character" w:customStyle="1" w:styleId="ListLabel84">
    <w:name w:val="ListLabel 84"/>
    <w:rsid w:val="00FE0C37"/>
    <w:rPr>
      <w:rFonts w:cs="Symbol"/>
    </w:rPr>
  </w:style>
  <w:style w:type="character" w:customStyle="1" w:styleId="ListLabel85">
    <w:name w:val="ListLabel 85"/>
    <w:rsid w:val="00FE0C37"/>
    <w:rPr>
      <w:rFonts w:cs="Symbol"/>
    </w:rPr>
  </w:style>
  <w:style w:type="paragraph" w:customStyle="1" w:styleId="10">
    <w:name w:val="Заголовок1"/>
    <w:basedOn w:val="a0"/>
    <w:next w:val="a1"/>
    <w:rsid w:val="00FE0C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rsid w:val="00FE0C37"/>
    <w:pPr>
      <w:spacing w:after="120"/>
      <w:jc w:val="both"/>
    </w:pPr>
    <w:rPr>
      <w:rFonts w:eastAsia="Times New Roman" w:cs="Arial"/>
    </w:rPr>
  </w:style>
  <w:style w:type="paragraph" w:styleId="ad">
    <w:name w:val="List"/>
    <w:basedOn w:val="a1"/>
    <w:rsid w:val="00FE0C37"/>
    <w:rPr>
      <w:rFonts w:cs="Mangal"/>
    </w:rPr>
  </w:style>
  <w:style w:type="paragraph" w:styleId="ae">
    <w:name w:val="Title"/>
    <w:basedOn w:val="a0"/>
    <w:rsid w:val="00FE0C37"/>
    <w:pPr>
      <w:suppressLineNumbers/>
      <w:spacing w:before="120" w:after="120"/>
    </w:pPr>
    <w:rPr>
      <w:i/>
      <w:iCs/>
    </w:rPr>
  </w:style>
  <w:style w:type="paragraph" w:styleId="af">
    <w:name w:val="index heading"/>
    <w:basedOn w:val="a0"/>
    <w:rsid w:val="00FE0C37"/>
    <w:pPr>
      <w:suppressLineNumbers/>
    </w:pPr>
  </w:style>
  <w:style w:type="paragraph" w:customStyle="1" w:styleId="af0">
    <w:name w:val="Заглавие"/>
    <w:basedOn w:val="a0"/>
    <w:next w:val="af1"/>
    <w:rsid w:val="00FE0C37"/>
    <w:pPr>
      <w:suppressLineNumbers/>
      <w:spacing w:before="120" w:after="120"/>
      <w:jc w:val="center"/>
    </w:pPr>
    <w:rPr>
      <w:rFonts w:eastAsia="Times New Roman" w:cs="Times New Roman"/>
      <w:b/>
      <w:bCs/>
      <w:i/>
      <w:iCs/>
      <w:sz w:val="32"/>
      <w:szCs w:val="32"/>
    </w:rPr>
  </w:style>
  <w:style w:type="paragraph" w:styleId="af1">
    <w:name w:val="Subtitle"/>
    <w:basedOn w:val="10"/>
    <w:next w:val="a1"/>
    <w:rsid w:val="00FE0C37"/>
    <w:pPr>
      <w:jc w:val="center"/>
    </w:pPr>
    <w:rPr>
      <w:i/>
      <w:iCs/>
    </w:rPr>
  </w:style>
  <w:style w:type="paragraph" w:styleId="af2">
    <w:name w:val="List Paragraph"/>
    <w:basedOn w:val="a0"/>
    <w:rsid w:val="00FE0C37"/>
    <w:pPr>
      <w:ind w:left="720"/>
    </w:pPr>
  </w:style>
  <w:style w:type="paragraph" w:styleId="af3">
    <w:name w:val="header"/>
    <w:basedOn w:val="a0"/>
    <w:uiPriority w:val="99"/>
    <w:rsid w:val="00FE0C37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uiPriority w:val="99"/>
    <w:rsid w:val="00FE0C37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0"/>
    <w:rsid w:val="00FE0C3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FE0C37"/>
    <w:pPr>
      <w:spacing w:line="248" w:lineRule="exact"/>
      <w:ind w:firstLine="499"/>
      <w:jc w:val="both"/>
    </w:pPr>
    <w:rPr>
      <w:rFonts w:cs="Times New Roman"/>
    </w:rPr>
  </w:style>
  <w:style w:type="paragraph" w:customStyle="1" w:styleId="Style4">
    <w:name w:val="Style4"/>
    <w:basedOn w:val="a0"/>
    <w:rsid w:val="00FE0C37"/>
    <w:pPr>
      <w:spacing w:line="253" w:lineRule="exact"/>
      <w:jc w:val="both"/>
    </w:pPr>
    <w:rPr>
      <w:rFonts w:cs="Times New Roman"/>
    </w:rPr>
  </w:style>
  <w:style w:type="paragraph" w:styleId="af6">
    <w:name w:val="Normal (Web)"/>
    <w:basedOn w:val="a0"/>
    <w:rsid w:val="00FE0C37"/>
    <w:pPr>
      <w:spacing w:before="28" w:after="28"/>
    </w:pPr>
    <w:rPr>
      <w:rFonts w:eastAsia="Times New Roman" w:cs="Times New Roman"/>
    </w:rPr>
  </w:style>
  <w:style w:type="paragraph" w:customStyle="1" w:styleId="af7">
    <w:name w:val="Содержимое таблицы"/>
    <w:basedOn w:val="a0"/>
    <w:rsid w:val="00FE0C37"/>
    <w:pPr>
      <w:suppressLineNumbers/>
    </w:pPr>
  </w:style>
  <w:style w:type="paragraph" w:styleId="af8">
    <w:name w:val="Body Text Indent"/>
    <w:basedOn w:val="a0"/>
    <w:link w:val="af9"/>
    <w:rsid w:val="00FE0C37"/>
    <w:pPr>
      <w:ind w:left="283" w:firstLine="567"/>
      <w:jc w:val="both"/>
    </w:pPr>
    <w:rPr>
      <w:sz w:val="28"/>
    </w:rPr>
  </w:style>
  <w:style w:type="character" w:styleId="afa">
    <w:name w:val="Strong"/>
    <w:basedOn w:val="a2"/>
    <w:uiPriority w:val="22"/>
    <w:qFormat/>
    <w:rsid w:val="00F91280"/>
    <w:rPr>
      <w:b/>
      <w:bCs/>
    </w:rPr>
  </w:style>
  <w:style w:type="character" w:customStyle="1" w:styleId="30">
    <w:name w:val="Заголовок 3 Знак"/>
    <w:basedOn w:val="a2"/>
    <w:link w:val="3"/>
    <w:rsid w:val="00EE296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E8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515DA0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D7E7-5402-4D67-BB1F-AF4E47C5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20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Konsol 04</dc:creator>
  <cp:lastModifiedBy>user</cp:lastModifiedBy>
  <cp:revision>139</cp:revision>
  <cp:lastPrinted>2017-02-17T10:57:00Z</cp:lastPrinted>
  <dcterms:created xsi:type="dcterms:W3CDTF">2017-01-20T10:28:00Z</dcterms:created>
  <dcterms:modified xsi:type="dcterms:W3CDTF">2017-06-19T09:32:00Z</dcterms:modified>
</cp:coreProperties>
</file>